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94603B" w14:paraId="5AFB3BD0" w14:textId="77777777" w:rsidTr="00826D53">
        <w:trPr>
          <w:trHeight w:val="282"/>
        </w:trPr>
        <w:tc>
          <w:tcPr>
            <w:tcW w:w="500" w:type="dxa"/>
            <w:vMerge w:val="restart"/>
            <w:tcBorders>
              <w:bottom w:val="nil"/>
            </w:tcBorders>
            <w:textDirection w:val="btLr"/>
          </w:tcPr>
          <w:p w14:paraId="36A70425" w14:textId="77777777" w:rsidR="00A80767" w:rsidRPr="00B24FC9" w:rsidRDefault="00A80767" w:rsidP="00397A0B">
            <w:pPr>
              <w:tabs>
                <w:tab w:val="clear" w:pos="1134"/>
                <w:tab w:val="left" w:pos="6946"/>
              </w:tabs>
              <w:suppressAutoHyphens/>
              <w:spacing w:after="120" w:line="252" w:lineRule="auto"/>
              <w:ind w:left="175" w:right="113"/>
              <w:jc w:val="center"/>
              <w:rPr>
                <w:color w:val="365F91" w:themeColor="accent1" w:themeShade="BF"/>
                <w:sz w:val="12"/>
                <w:szCs w:val="12"/>
                <w:lang w:eastAsia="zh-CN"/>
              </w:rPr>
            </w:pPr>
            <w:bookmarkStart w:id="0" w:name="_Hlk112247508"/>
            <w:r w:rsidRPr="00B24FC9">
              <w:rPr>
                <w:color w:val="365F91" w:themeColor="accent1" w:themeShade="BF"/>
                <w:sz w:val="10"/>
                <w:szCs w:val="10"/>
                <w:lang w:eastAsia="zh-CN"/>
              </w:rPr>
              <w:t>WEATHER CLIMATE WATER</w:t>
            </w:r>
          </w:p>
        </w:tc>
        <w:tc>
          <w:tcPr>
            <w:tcW w:w="6852" w:type="dxa"/>
            <w:vMerge w:val="restart"/>
          </w:tcPr>
          <w:p w14:paraId="4056C713" w14:textId="77777777" w:rsidR="00A80767" w:rsidRPr="00B24FC9" w:rsidRDefault="00A80767" w:rsidP="00826D53">
            <w:pPr>
              <w:tabs>
                <w:tab w:val="left" w:pos="6946"/>
              </w:tabs>
              <w:suppressAutoHyphens/>
              <w:spacing w:after="120" w:line="252" w:lineRule="auto"/>
              <w:ind w:left="1134"/>
              <w:jc w:val="left"/>
              <w:rPr>
                <w:rFonts w:cs="Tahoma"/>
                <w:b/>
                <w:bCs/>
                <w:color w:val="365F91" w:themeColor="accent1" w:themeShade="BF"/>
                <w:szCs w:val="22"/>
              </w:rPr>
            </w:pPr>
            <w:r w:rsidRPr="00B24FC9">
              <w:rPr>
                <w:noProof/>
                <w:color w:val="365F91" w:themeColor="accent1" w:themeShade="BF"/>
                <w:szCs w:val="22"/>
                <w:lang w:eastAsia="zh-CN"/>
              </w:rPr>
              <w:drawing>
                <wp:anchor distT="0" distB="0" distL="114300" distR="114300" simplePos="0" relativeHeight="251661824" behindDoc="1" locked="1" layoutInCell="1" allowOverlap="1" wp14:anchorId="72F1128A" wp14:editId="25613318">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EC2BB9">
              <w:rPr>
                <w:rFonts w:cs="Tahoma"/>
                <w:b/>
                <w:bCs/>
                <w:color w:val="365F91" w:themeColor="accent1" w:themeShade="BF"/>
                <w:szCs w:val="22"/>
              </w:rPr>
              <w:t>World Meteorological Organization</w:t>
            </w:r>
          </w:p>
          <w:p w14:paraId="5C1FF041" w14:textId="77777777" w:rsidR="00A80767" w:rsidRPr="00B24FC9" w:rsidRDefault="00EC2BB9" w:rsidP="00826D53">
            <w:pPr>
              <w:tabs>
                <w:tab w:val="left" w:pos="6946"/>
              </w:tabs>
              <w:suppressAutoHyphens/>
              <w:spacing w:after="120" w:line="252" w:lineRule="auto"/>
              <w:ind w:left="1134"/>
              <w:jc w:val="left"/>
              <w:rPr>
                <w:rFonts w:cs="Tahoma"/>
                <w:b/>
                <w:color w:val="365F91" w:themeColor="accent1" w:themeShade="BF"/>
                <w:spacing w:val="-2"/>
                <w:szCs w:val="22"/>
              </w:rPr>
            </w:pPr>
            <w:r>
              <w:rPr>
                <w:rFonts w:cs="Tahoma"/>
                <w:b/>
                <w:color w:val="365F91" w:themeColor="accent1" w:themeShade="BF"/>
                <w:spacing w:val="-2"/>
                <w:szCs w:val="22"/>
              </w:rPr>
              <w:t>COMMISSION FOR OBSERVATION, INFRASTRUCTURE AND INFORMATION SYSTEMS</w:t>
            </w:r>
          </w:p>
          <w:p w14:paraId="5050CAF9" w14:textId="77777777" w:rsidR="00A80767" w:rsidRPr="00B24FC9" w:rsidRDefault="00EC2BB9" w:rsidP="00826D53">
            <w:pPr>
              <w:tabs>
                <w:tab w:val="left" w:pos="6946"/>
              </w:tabs>
              <w:suppressAutoHyphens/>
              <w:spacing w:after="120" w:line="252" w:lineRule="auto"/>
              <w:ind w:left="1134"/>
              <w:jc w:val="left"/>
              <w:rPr>
                <w:rFonts w:cs="Tahoma"/>
                <w:b/>
                <w:bCs/>
                <w:color w:val="365F91" w:themeColor="accent1" w:themeShade="BF"/>
                <w:szCs w:val="22"/>
              </w:rPr>
            </w:pPr>
            <w:r>
              <w:rPr>
                <w:rFonts w:cstheme="minorBidi"/>
                <w:b/>
                <w:snapToGrid w:val="0"/>
                <w:color w:val="365F91" w:themeColor="accent1" w:themeShade="BF"/>
                <w:szCs w:val="22"/>
              </w:rPr>
              <w:t>Second Session</w:t>
            </w:r>
            <w:r w:rsidR="00A80767" w:rsidRPr="00B24FC9">
              <w:rPr>
                <w:rFonts w:cstheme="minorBidi"/>
                <w:b/>
                <w:snapToGrid w:val="0"/>
                <w:color w:val="365F91" w:themeColor="accent1" w:themeShade="BF"/>
                <w:szCs w:val="22"/>
              </w:rPr>
              <w:br/>
            </w:r>
            <w:r>
              <w:rPr>
                <w:snapToGrid w:val="0"/>
                <w:color w:val="365F91" w:themeColor="accent1" w:themeShade="BF"/>
                <w:szCs w:val="22"/>
              </w:rPr>
              <w:t>24 to 28 October 2022, Geneva</w:t>
            </w:r>
          </w:p>
        </w:tc>
        <w:tc>
          <w:tcPr>
            <w:tcW w:w="2962" w:type="dxa"/>
          </w:tcPr>
          <w:p w14:paraId="468798BC" w14:textId="77777777" w:rsidR="00A80767" w:rsidRPr="00FA3986" w:rsidRDefault="00EC2BB9" w:rsidP="00826D53">
            <w:pPr>
              <w:tabs>
                <w:tab w:val="clear" w:pos="1134"/>
              </w:tabs>
              <w:spacing w:after="60"/>
              <w:ind w:right="-108"/>
              <w:jc w:val="right"/>
              <w:rPr>
                <w:rFonts w:cs="Tahoma"/>
                <w:b/>
                <w:bCs/>
                <w:color w:val="365F91" w:themeColor="accent1" w:themeShade="BF"/>
                <w:szCs w:val="22"/>
                <w:lang w:val="fr-FR"/>
              </w:rPr>
            </w:pPr>
            <w:r>
              <w:rPr>
                <w:rFonts w:cs="Tahoma"/>
                <w:b/>
                <w:bCs/>
                <w:color w:val="365F91" w:themeColor="accent1" w:themeShade="BF"/>
                <w:szCs w:val="22"/>
                <w:lang w:val="fr-FR"/>
              </w:rPr>
              <w:t>INFCOM-2/Doc. 1.2</w:t>
            </w:r>
          </w:p>
        </w:tc>
      </w:tr>
      <w:tr w:rsidR="00A80767" w:rsidRPr="00B24FC9" w14:paraId="6A634F2B" w14:textId="77777777" w:rsidTr="00826D53">
        <w:trPr>
          <w:trHeight w:val="730"/>
        </w:trPr>
        <w:tc>
          <w:tcPr>
            <w:tcW w:w="500" w:type="dxa"/>
            <w:vMerge/>
            <w:tcBorders>
              <w:bottom w:val="nil"/>
            </w:tcBorders>
          </w:tcPr>
          <w:p w14:paraId="73327A65"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6852" w:type="dxa"/>
            <w:vMerge/>
          </w:tcPr>
          <w:p w14:paraId="728E5ABE"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2962" w:type="dxa"/>
          </w:tcPr>
          <w:p w14:paraId="5A3C1426" w14:textId="18DFE254" w:rsidR="00A80767" w:rsidRPr="00B24FC9" w:rsidRDefault="00A80767" w:rsidP="0047000C">
            <w:pPr>
              <w:tabs>
                <w:tab w:val="clear" w:pos="1134"/>
              </w:tabs>
              <w:spacing w:before="120" w:after="60"/>
              <w:jc w:val="right"/>
              <w:rPr>
                <w:rFonts w:cs="Tahoma"/>
                <w:color w:val="365F91" w:themeColor="accent1" w:themeShade="BF"/>
                <w:szCs w:val="22"/>
              </w:rPr>
            </w:pPr>
            <w:r w:rsidRPr="00B24FC9">
              <w:rPr>
                <w:rFonts w:cs="Tahoma"/>
                <w:color w:val="365F91" w:themeColor="accent1" w:themeShade="BF"/>
                <w:szCs w:val="22"/>
              </w:rPr>
              <w:t>Submitted by:</w:t>
            </w:r>
            <w:r w:rsidRPr="00B24FC9">
              <w:rPr>
                <w:rFonts w:cs="Tahoma"/>
                <w:color w:val="365F91" w:themeColor="accent1" w:themeShade="BF"/>
                <w:szCs w:val="22"/>
              </w:rPr>
              <w:br/>
            </w:r>
            <w:r w:rsidR="00A2592F">
              <w:rPr>
                <w:rFonts w:cs="Tahoma"/>
                <w:color w:val="365F91" w:themeColor="accent1" w:themeShade="BF"/>
                <w:szCs w:val="22"/>
              </w:rPr>
              <w:t>Chair</w:t>
            </w:r>
          </w:p>
          <w:p w14:paraId="4DDDC9A6" w14:textId="65ED4BBE" w:rsidR="00A80767" w:rsidRPr="00B24FC9" w:rsidRDefault="0008627B" w:rsidP="0047000C">
            <w:pPr>
              <w:tabs>
                <w:tab w:val="clear" w:pos="1134"/>
              </w:tabs>
              <w:spacing w:before="120" w:after="60"/>
              <w:jc w:val="right"/>
              <w:rPr>
                <w:rFonts w:cs="Tahoma"/>
                <w:color w:val="365F91" w:themeColor="accent1" w:themeShade="BF"/>
                <w:szCs w:val="22"/>
              </w:rPr>
            </w:pPr>
            <w:r>
              <w:rPr>
                <w:rFonts w:cs="Tahoma"/>
                <w:color w:val="365F91" w:themeColor="accent1" w:themeShade="BF"/>
                <w:szCs w:val="22"/>
                <w:lang w:val="en-CH"/>
              </w:rPr>
              <w:t>24</w:t>
            </w:r>
            <w:r w:rsidR="00EC2BB9">
              <w:rPr>
                <w:rFonts w:cs="Tahoma"/>
                <w:color w:val="365F91" w:themeColor="accent1" w:themeShade="BF"/>
                <w:szCs w:val="22"/>
              </w:rPr>
              <w:t>.</w:t>
            </w:r>
            <w:r>
              <w:rPr>
                <w:rFonts w:cs="Tahoma"/>
                <w:color w:val="365F91" w:themeColor="accent1" w:themeShade="BF"/>
                <w:szCs w:val="22"/>
                <w:lang w:val="en-CH"/>
              </w:rPr>
              <w:t>X</w:t>
            </w:r>
            <w:r w:rsidR="00EC2BB9">
              <w:rPr>
                <w:rFonts w:cs="Tahoma"/>
                <w:color w:val="365F91" w:themeColor="accent1" w:themeShade="BF"/>
                <w:szCs w:val="22"/>
              </w:rPr>
              <w:t>.2022</w:t>
            </w:r>
          </w:p>
          <w:p w14:paraId="508DC8F5" w14:textId="3313E871" w:rsidR="00A80767" w:rsidRPr="00B24FC9" w:rsidRDefault="0008627B" w:rsidP="0047000C">
            <w:pPr>
              <w:tabs>
                <w:tab w:val="clear" w:pos="1134"/>
              </w:tabs>
              <w:spacing w:before="120" w:after="60"/>
              <w:jc w:val="right"/>
              <w:rPr>
                <w:rFonts w:cs="Tahoma"/>
                <w:b/>
                <w:bCs/>
                <w:color w:val="365F91" w:themeColor="accent1" w:themeShade="BF"/>
                <w:szCs w:val="22"/>
              </w:rPr>
            </w:pPr>
            <w:r>
              <w:rPr>
                <w:rFonts w:cs="Tahoma"/>
                <w:b/>
                <w:bCs/>
                <w:color w:val="365F91" w:themeColor="accent1" w:themeShade="BF"/>
                <w:szCs w:val="22"/>
              </w:rPr>
              <w:t>APPROVED</w:t>
            </w:r>
          </w:p>
        </w:tc>
      </w:tr>
    </w:tbl>
    <w:p w14:paraId="7EE12199" w14:textId="77777777" w:rsidR="00212EB8" w:rsidRPr="00212EB8" w:rsidRDefault="00212EB8">
      <w:pPr>
        <w:pStyle w:val="WMOBodyText"/>
        <w:jc w:val="center"/>
        <w:rPr>
          <w:ins w:id="1" w:author="Francoise Fol" w:date="2022-10-24T12:47:00Z"/>
          <w:b/>
          <w:bCs/>
          <w:i/>
          <w:iCs/>
        </w:rPr>
        <w:pPrChange w:id="2" w:author="Francoise Fol" w:date="2022-10-24T12:47:00Z">
          <w:pPr>
            <w:pStyle w:val="WMOBodyText"/>
          </w:pPr>
        </w:pPrChange>
      </w:pPr>
      <w:ins w:id="3" w:author="Francoise Fol" w:date="2022-10-24T12:47:00Z">
        <w:r w:rsidRPr="00212EB8">
          <w:rPr>
            <w:b/>
            <w:bCs/>
            <w:i/>
            <w:iCs/>
          </w:rPr>
          <w:t>[All changes made by the Secretariat]</w:t>
        </w:r>
      </w:ins>
    </w:p>
    <w:p w14:paraId="1DD2E9E3" w14:textId="77777777" w:rsidR="00A80767" w:rsidRPr="00B24FC9" w:rsidRDefault="00EC2BB9" w:rsidP="00A80767">
      <w:pPr>
        <w:pStyle w:val="WMOBodyText"/>
        <w:ind w:left="2977" w:hanging="2977"/>
      </w:pPr>
      <w:r>
        <w:rPr>
          <w:b/>
          <w:bCs/>
        </w:rPr>
        <w:t>AGENDA ITEM 1:</w:t>
      </w:r>
      <w:r>
        <w:rPr>
          <w:b/>
          <w:bCs/>
        </w:rPr>
        <w:tab/>
        <w:t>AGENDA AND ORGANIZATIONAL MATTERS</w:t>
      </w:r>
    </w:p>
    <w:p w14:paraId="3F637452" w14:textId="77777777" w:rsidR="00A80767" w:rsidRPr="00B24FC9" w:rsidRDefault="00EC2BB9" w:rsidP="00A80767">
      <w:pPr>
        <w:pStyle w:val="WMOBodyText"/>
        <w:ind w:left="2977" w:hanging="2977"/>
      </w:pPr>
      <w:r>
        <w:rPr>
          <w:b/>
          <w:bCs/>
        </w:rPr>
        <w:t>AGENDA ITEM 1.2:</w:t>
      </w:r>
      <w:r>
        <w:rPr>
          <w:b/>
          <w:bCs/>
        </w:rPr>
        <w:tab/>
      </w:r>
      <w:r w:rsidR="006A42AE">
        <w:rPr>
          <w:b/>
        </w:rPr>
        <w:t>METHODS OF WORK FOR CONDUCTING THE SESSION</w:t>
      </w:r>
    </w:p>
    <w:p w14:paraId="657232DF" w14:textId="77777777" w:rsidR="00A80767" w:rsidRDefault="00A244B5" w:rsidP="00A80767">
      <w:pPr>
        <w:pStyle w:val="Heading1"/>
      </w:pPr>
      <w:bookmarkStart w:id="4" w:name="_APPENDIX_A:_"/>
      <w:bookmarkEnd w:id="4"/>
      <w:r w:rsidRPr="00A244B5">
        <w:t>METHODS OF WORK FOR CONDUCTING THE SESSION</w:t>
      </w:r>
    </w:p>
    <w:p w14:paraId="691680FB" w14:textId="77777777" w:rsidR="00092CAE" w:rsidDel="003552CC" w:rsidRDefault="00092CAE" w:rsidP="00092CAE">
      <w:pPr>
        <w:pStyle w:val="WMOBodyText"/>
        <w:rPr>
          <w:del w:id="5" w:author="Francoise Fol" w:date="2022-10-24T12:46:00Z"/>
        </w:rPr>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0731AA" w:rsidRPr="00DE48B4" w:rsidDel="003552CC" w14:paraId="1D7EA195" w14:textId="77777777" w:rsidTr="00DD59F0">
        <w:trPr>
          <w:jc w:val="center"/>
          <w:del w:id="6" w:author="Francoise Fol" w:date="2022-10-24T12:46:00Z"/>
        </w:trPr>
        <w:tc>
          <w:tcPr>
            <w:tcW w:w="5000" w:type="pct"/>
          </w:tcPr>
          <w:p w14:paraId="1F5F1393" w14:textId="77777777" w:rsidR="008820F5" w:rsidRPr="008820F5" w:rsidDel="003552CC" w:rsidRDefault="000731AA" w:rsidP="008820F5">
            <w:pPr>
              <w:pStyle w:val="WMOBodyText"/>
              <w:spacing w:after="120"/>
              <w:jc w:val="center"/>
              <w:rPr>
                <w:del w:id="7" w:author="Francoise Fol" w:date="2022-10-24T12:46:00Z"/>
                <w:rFonts w:ascii="Verdana Bold" w:hAnsi="Verdana Bold" w:cstheme="minorHAnsi"/>
                <w:b/>
                <w:bCs/>
                <w:caps/>
              </w:rPr>
            </w:pPr>
            <w:del w:id="8" w:author="Francoise Fol" w:date="2022-10-24T12:46:00Z">
              <w:r w:rsidRPr="00DE48B4" w:rsidDel="003552CC">
                <w:rPr>
                  <w:rFonts w:ascii="Verdana Bold" w:hAnsi="Verdana Bold" w:cstheme="minorHAnsi"/>
                  <w:b/>
                  <w:bCs/>
                  <w:caps/>
                </w:rPr>
                <w:delText>Summary</w:delText>
              </w:r>
            </w:del>
          </w:p>
        </w:tc>
      </w:tr>
      <w:tr w:rsidR="000731AA" w:rsidRPr="00DE48B4" w:rsidDel="003552CC" w14:paraId="7809D3BC" w14:textId="77777777" w:rsidTr="00DD59F0">
        <w:trPr>
          <w:jc w:val="center"/>
          <w:del w:id="9" w:author="Francoise Fol" w:date="2022-10-24T12:46:00Z"/>
        </w:trPr>
        <w:tc>
          <w:tcPr>
            <w:tcW w:w="5000" w:type="pct"/>
          </w:tcPr>
          <w:p w14:paraId="1E0986EE" w14:textId="77777777" w:rsidR="000731AA" w:rsidRPr="008820F5" w:rsidDel="003552CC" w:rsidRDefault="000731AA" w:rsidP="00795D3E">
            <w:pPr>
              <w:pStyle w:val="WMOBodyText"/>
              <w:spacing w:before="160"/>
              <w:jc w:val="left"/>
              <w:rPr>
                <w:del w:id="10" w:author="Francoise Fol" w:date="2022-10-24T12:46:00Z"/>
                <w:lang w:val="en-CH"/>
              </w:rPr>
            </w:pPr>
            <w:del w:id="11" w:author="Francoise Fol" w:date="2022-10-24T12:46:00Z">
              <w:r w:rsidRPr="000E67E2" w:rsidDel="003552CC">
                <w:rPr>
                  <w:b/>
                  <w:bCs/>
                </w:rPr>
                <w:delText>Document presented by:</w:delText>
              </w:r>
              <w:r w:rsidDel="003552CC">
                <w:delText xml:space="preserve"> </w:delText>
              </w:r>
              <w:r w:rsidR="009D1F58" w:rsidRPr="008820F5" w:rsidDel="003552CC">
                <w:rPr>
                  <w:lang w:val="en-CH"/>
                </w:rPr>
                <w:delText>the Secretary-General to recommend the Methods of Work for conducting the session.</w:delText>
              </w:r>
            </w:del>
          </w:p>
          <w:p w14:paraId="6E8A1BF8" w14:textId="77777777" w:rsidR="000731AA" w:rsidRPr="008820F5" w:rsidDel="003552CC" w:rsidRDefault="000731AA" w:rsidP="00795D3E">
            <w:pPr>
              <w:pStyle w:val="WMOBodyText"/>
              <w:spacing w:before="160"/>
              <w:jc w:val="left"/>
              <w:rPr>
                <w:del w:id="12" w:author="Francoise Fol" w:date="2022-10-24T12:46:00Z"/>
                <w:b/>
                <w:bCs/>
              </w:rPr>
            </w:pPr>
            <w:del w:id="13" w:author="Francoise Fol" w:date="2022-10-24T12:46:00Z">
              <w:r w:rsidRPr="008820F5" w:rsidDel="003552CC">
                <w:rPr>
                  <w:b/>
                  <w:bCs/>
                </w:rPr>
                <w:delText xml:space="preserve">Strategic objective 2020–2023: </w:delText>
              </w:r>
              <w:r w:rsidR="00CD41E4" w:rsidRPr="008820F5" w:rsidDel="003552CC">
                <w:rPr>
                  <w:lang w:val="en-CH"/>
                </w:rPr>
                <w:delText>Optimize WMO constituent body structure for more effective decision-making</w:delText>
              </w:r>
            </w:del>
          </w:p>
          <w:p w14:paraId="435FEC2F" w14:textId="77777777" w:rsidR="000731AA" w:rsidRPr="008820F5" w:rsidDel="003552CC" w:rsidRDefault="000731AA" w:rsidP="00795D3E">
            <w:pPr>
              <w:pStyle w:val="WMOBodyText"/>
              <w:spacing w:before="160"/>
              <w:jc w:val="left"/>
              <w:rPr>
                <w:del w:id="14" w:author="Francoise Fol" w:date="2022-10-24T12:46:00Z"/>
              </w:rPr>
            </w:pPr>
            <w:del w:id="15" w:author="Francoise Fol" w:date="2022-10-24T12:46:00Z">
              <w:r w:rsidRPr="008820F5" w:rsidDel="003552CC">
                <w:rPr>
                  <w:b/>
                  <w:bCs/>
                </w:rPr>
                <w:delText>Financial and administrative implications:</w:delText>
              </w:r>
              <w:r w:rsidRPr="008820F5" w:rsidDel="003552CC">
                <w:delText xml:space="preserve"> </w:delText>
              </w:r>
              <w:r w:rsidR="001551C2" w:rsidRPr="008820F5" w:rsidDel="003552CC">
                <w:delText>within the parameters of the Strategic and Operational Plans 2020–2023</w:delText>
              </w:r>
              <w:r w:rsidR="001551C2" w:rsidRPr="008820F5" w:rsidDel="003552CC">
                <w:rPr>
                  <w:lang w:val="en-CH"/>
                </w:rPr>
                <w:delText>.</w:delText>
              </w:r>
            </w:del>
          </w:p>
          <w:p w14:paraId="51F4A0EA" w14:textId="77777777" w:rsidR="000731AA" w:rsidRPr="008820F5" w:rsidDel="003552CC" w:rsidRDefault="000731AA" w:rsidP="00795D3E">
            <w:pPr>
              <w:pStyle w:val="WMOBodyText"/>
              <w:spacing w:before="160"/>
              <w:jc w:val="left"/>
              <w:rPr>
                <w:del w:id="16" w:author="Francoise Fol" w:date="2022-10-24T12:46:00Z"/>
              </w:rPr>
            </w:pPr>
            <w:del w:id="17" w:author="Francoise Fol" w:date="2022-10-24T12:46:00Z">
              <w:r w:rsidRPr="008820F5" w:rsidDel="003552CC">
                <w:rPr>
                  <w:b/>
                  <w:bCs/>
                </w:rPr>
                <w:delText>Key implementers:</w:delText>
              </w:r>
              <w:r w:rsidRPr="008820F5" w:rsidDel="003552CC">
                <w:delText xml:space="preserve"> </w:delText>
              </w:r>
              <w:r w:rsidR="00446E77" w:rsidRPr="008820F5" w:rsidDel="003552CC">
                <w:rPr>
                  <w:lang w:val="en-CH"/>
                </w:rPr>
                <w:delText>INFCOM and SERCOM</w:delText>
              </w:r>
            </w:del>
          </w:p>
          <w:p w14:paraId="30CE02AE" w14:textId="77777777" w:rsidR="000731AA" w:rsidRPr="008820F5" w:rsidDel="003552CC" w:rsidRDefault="000731AA" w:rsidP="00795D3E">
            <w:pPr>
              <w:pStyle w:val="WMOBodyText"/>
              <w:spacing w:before="160"/>
              <w:jc w:val="left"/>
              <w:rPr>
                <w:del w:id="18" w:author="Francoise Fol" w:date="2022-10-24T12:46:00Z"/>
                <w:lang w:val="en-CH"/>
              </w:rPr>
            </w:pPr>
            <w:del w:id="19" w:author="Francoise Fol" w:date="2022-10-24T12:46:00Z">
              <w:r w:rsidRPr="008820F5" w:rsidDel="003552CC">
                <w:rPr>
                  <w:b/>
                  <w:bCs/>
                </w:rPr>
                <w:delText>Time</w:delText>
              </w:r>
              <w:r w:rsidR="00DD59F0" w:rsidDel="003552CC">
                <w:rPr>
                  <w:b/>
                  <w:bCs/>
                </w:rPr>
                <w:delText xml:space="preserve"> </w:delText>
              </w:r>
              <w:r w:rsidRPr="008820F5" w:rsidDel="003552CC">
                <w:rPr>
                  <w:b/>
                  <w:bCs/>
                </w:rPr>
                <w:delText>frame:</w:delText>
              </w:r>
              <w:r w:rsidRPr="008820F5" w:rsidDel="003552CC">
                <w:delText xml:space="preserve"> </w:delText>
              </w:r>
              <w:r w:rsidR="00446E77" w:rsidRPr="008820F5" w:rsidDel="003552CC">
                <w:rPr>
                  <w:lang w:val="en-CH"/>
                </w:rPr>
                <w:delText>Duration of INFCOM-2</w:delText>
              </w:r>
            </w:del>
          </w:p>
          <w:p w14:paraId="6A49A699" w14:textId="77777777" w:rsidR="000731AA" w:rsidDel="003552CC" w:rsidRDefault="000731AA" w:rsidP="00795D3E">
            <w:pPr>
              <w:pStyle w:val="WMOBodyText"/>
              <w:spacing w:before="160"/>
              <w:jc w:val="left"/>
              <w:rPr>
                <w:del w:id="20" w:author="Francoise Fol" w:date="2022-10-24T12:46:00Z"/>
              </w:rPr>
            </w:pPr>
            <w:del w:id="21" w:author="Francoise Fol" w:date="2022-10-24T12:46:00Z">
              <w:r w:rsidRPr="008820F5" w:rsidDel="003552CC">
                <w:rPr>
                  <w:b/>
                  <w:bCs/>
                </w:rPr>
                <w:delText>Action expected:</w:delText>
              </w:r>
              <w:r w:rsidRPr="008820F5" w:rsidDel="003552CC">
                <w:delText xml:space="preserve"> </w:delText>
              </w:r>
              <w:r w:rsidR="00F9165E" w:rsidRPr="008820F5" w:rsidDel="003552CC">
                <w:rPr>
                  <w:lang w:val="en-CH"/>
                </w:rPr>
                <w:delText>adopt</w:delText>
              </w:r>
              <w:r w:rsidR="00F9165E" w:rsidRPr="008820F5" w:rsidDel="003552CC">
                <w:delText xml:space="preserve"> the proposed draft decision</w:delText>
              </w:r>
            </w:del>
          </w:p>
          <w:p w14:paraId="2689302C" w14:textId="77777777" w:rsidR="000731AA" w:rsidRPr="00DE48B4" w:rsidDel="003552CC" w:rsidRDefault="000731AA" w:rsidP="00795D3E">
            <w:pPr>
              <w:pStyle w:val="WMOBodyText"/>
              <w:spacing w:before="160"/>
              <w:jc w:val="left"/>
              <w:rPr>
                <w:del w:id="22" w:author="Francoise Fol" w:date="2022-10-24T12:46:00Z"/>
              </w:rPr>
            </w:pPr>
          </w:p>
        </w:tc>
      </w:tr>
    </w:tbl>
    <w:p w14:paraId="2C0CC5A4" w14:textId="77777777" w:rsidR="00092CAE" w:rsidDel="003552CC" w:rsidRDefault="00092CAE">
      <w:pPr>
        <w:tabs>
          <w:tab w:val="clear" w:pos="1134"/>
        </w:tabs>
        <w:jc w:val="left"/>
        <w:rPr>
          <w:del w:id="23" w:author="Francoise Fol" w:date="2022-10-24T12:46:00Z"/>
        </w:rPr>
      </w:pPr>
    </w:p>
    <w:p w14:paraId="0106DF40" w14:textId="77777777" w:rsidR="00331964" w:rsidDel="003552CC" w:rsidRDefault="00331964">
      <w:pPr>
        <w:tabs>
          <w:tab w:val="clear" w:pos="1134"/>
        </w:tabs>
        <w:jc w:val="left"/>
        <w:rPr>
          <w:del w:id="24" w:author="Francoise Fol" w:date="2022-10-24T12:46:00Z"/>
          <w:rFonts w:eastAsia="Verdana" w:cs="Verdana"/>
          <w:lang w:eastAsia="zh-TW"/>
        </w:rPr>
      </w:pPr>
      <w:del w:id="25" w:author="Francoise Fol" w:date="2022-10-24T12:46:00Z">
        <w:r w:rsidDel="003552CC">
          <w:br w:type="page"/>
        </w:r>
      </w:del>
    </w:p>
    <w:p w14:paraId="7FAF5657" w14:textId="77777777" w:rsidR="0037222D" w:rsidRDefault="0037222D" w:rsidP="0037222D">
      <w:pPr>
        <w:pStyle w:val="Heading1"/>
      </w:pPr>
      <w:r>
        <w:lastRenderedPageBreak/>
        <w:t>DRAFT DECISION</w:t>
      </w:r>
    </w:p>
    <w:p w14:paraId="04903B60" w14:textId="77777777" w:rsidR="0037222D" w:rsidRDefault="0037222D" w:rsidP="0037222D">
      <w:pPr>
        <w:pStyle w:val="Heading2"/>
      </w:pPr>
      <w:r>
        <w:t xml:space="preserve">Draft Decision </w:t>
      </w:r>
      <w:r w:rsidR="00EC2BB9">
        <w:t>1.2</w:t>
      </w:r>
      <w:r w:rsidRPr="00B24FC9">
        <w:t xml:space="preserve">/1 </w:t>
      </w:r>
      <w:r w:rsidR="00EC2BB9">
        <w:t>(INFCOM-2)</w:t>
      </w:r>
    </w:p>
    <w:p w14:paraId="2C4282F4" w14:textId="77777777" w:rsidR="00F463D3" w:rsidRPr="00B24FC9" w:rsidRDefault="00F463D3" w:rsidP="00F463D3">
      <w:pPr>
        <w:pStyle w:val="Heading3"/>
      </w:pPr>
      <w:r>
        <w:t xml:space="preserve">Methods of work for conducting the session </w:t>
      </w:r>
    </w:p>
    <w:p w14:paraId="0EA6A382" w14:textId="77777777" w:rsidR="00F463D3" w:rsidRPr="00985B49" w:rsidRDefault="00F463D3" w:rsidP="00F463D3">
      <w:pPr>
        <w:pStyle w:val="WMOBodyText"/>
      </w:pPr>
      <w:r w:rsidRPr="00B24FC9">
        <w:rPr>
          <w:b/>
          <w:bCs/>
        </w:rPr>
        <w:t xml:space="preserve">The </w:t>
      </w:r>
      <w:r>
        <w:rPr>
          <w:b/>
          <w:bCs/>
        </w:rPr>
        <w:t xml:space="preserve">Commission for </w:t>
      </w:r>
      <w:r w:rsidR="004A50A4">
        <w:rPr>
          <w:b/>
          <w:bCs/>
          <w:lang w:val="en-CH"/>
        </w:rPr>
        <w:t xml:space="preserve">Observations, Infrastructure and Information Systems </w:t>
      </w:r>
      <w:r w:rsidRPr="00B24FC9">
        <w:rPr>
          <w:b/>
          <w:bCs/>
        </w:rPr>
        <w:t>decides</w:t>
      </w:r>
      <w:r w:rsidRPr="00B24FC9">
        <w:t xml:space="preserve"> </w:t>
      </w:r>
      <w:r w:rsidRPr="00985B49">
        <w:t>to adopt the methods of work for conducting the session</w:t>
      </w:r>
      <w:r>
        <w:t xml:space="preserve"> including online participation as specified in the annex to this present decision</w:t>
      </w:r>
      <w:r w:rsidRPr="00985B49">
        <w:t>.</w:t>
      </w:r>
    </w:p>
    <w:p w14:paraId="29DB760A" w14:textId="77777777" w:rsidR="0037222D" w:rsidRDefault="0037222D" w:rsidP="00F463D3">
      <w:pPr>
        <w:pStyle w:val="WMOBodyText"/>
      </w:pPr>
      <w:r>
        <w:t xml:space="preserve">See the </w:t>
      </w:r>
      <w:hyperlink w:anchor="_Annex_to_draft" w:history="1">
        <w:r>
          <w:rPr>
            <w:rStyle w:val="Hyperlink"/>
          </w:rPr>
          <w:t>annex</w:t>
        </w:r>
      </w:hyperlink>
      <w:r>
        <w:t xml:space="preserve"> to the present decision.</w:t>
      </w:r>
    </w:p>
    <w:p w14:paraId="634C1FDE" w14:textId="77777777" w:rsidR="00941524" w:rsidRDefault="0037222D" w:rsidP="0037222D">
      <w:pPr>
        <w:pStyle w:val="WMOBodyText"/>
      </w:pPr>
      <w:r>
        <w:t>Decision justification:</w:t>
      </w:r>
      <w:r w:rsidR="00414BD2">
        <w:rPr>
          <w:lang w:val="en-CH"/>
        </w:rPr>
        <w:t xml:space="preserve"> </w:t>
      </w:r>
      <w:hyperlink r:id="rId12" w:anchor="page=209" w:history="1">
        <w:r w:rsidR="00414BD2" w:rsidRPr="00414BD2">
          <w:rPr>
            <w:rStyle w:val="Hyperlink"/>
            <w:lang w:val="en-CH"/>
          </w:rPr>
          <w:t>Decision 13</w:t>
        </w:r>
      </w:hyperlink>
      <w:r w:rsidR="00414BD2">
        <w:rPr>
          <w:lang w:val="en-CH"/>
        </w:rPr>
        <w:t xml:space="preserve"> (INFCOM-1)</w:t>
      </w:r>
    </w:p>
    <w:p w14:paraId="7A6F775D" w14:textId="77777777" w:rsidR="0037222D" w:rsidRDefault="0037222D" w:rsidP="0037222D">
      <w:pPr>
        <w:pStyle w:val="Heading2"/>
        <w:pageBreakBefore/>
      </w:pPr>
      <w:bookmarkStart w:id="26" w:name="_Annex_to_draft"/>
      <w:bookmarkEnd w:id="26"/>
      <w:r>
        <w:lastRenderedPageBreak/>
        <w:t xml:space="preserve">Annex to draft Decision </w:t>
      </w:r>
      <w:r w:rsidR="00EC2BB9">
        <w:t>1.2</w:t>
      </w:r>
      <w:r w:rsidRPr="00B24FC9">
        <w:t xml:space="preserve">/1 </w:t>
      </w:r>
      <w:r w:rsidR="00EC2BB9">
        <w:t>(INFCOM-2)</w:t>
      </w:r>
    </w:p>
    <w:p w14:paraId="21432452" w14:textId="77777777" w:rsidR="008B6F09" w:rsidRPr="00624B92" w:rsidRDefault="008B6F09" w:rsidP="008B6F09">
      <w:pPr>
        <w:keepNext/>
        <w:keepLines/>
        <w:spacing w:before="240" w:after="240"/>
        <w:jc w:val="center"/>
        <w:outlineLvl w:val="2"/>
        <w:rPr>
          <w:rFonts w:eastAsia="Verdana" w:cs="Verdana"/>
          <w:b/>
          <w:bCs/>
          <w:sz w:val="22"/>
          <w:szCs w:val="22"/>
          <w:lang w:eastAsia="zh-TW"/>
        </w:rPr>
      </w:pPr>
      <w:r w:rsidRPr="00624B92">
        <w:rPr>
          <w:rFonts w:eastAsia="Verdana" w:cs="Verdana"/>
          <w:b/>
          <w:bCs/>
          <w:sz w:val="22"/>
          <w:szCs w:val="22"/>
          <w:lang w:eastAsia="zh-TW"/>
        </w:rPr>
        <w:t>Methods of work for conducting sessions of the technical commissions</w:t>
      </w:r>
    </w:p>
    <w:p w14:paraId="27D5293E" w14:textId="77777777" w:rsidR="008B6F09" w:rsidRPr="00B24FC9" w:rsidRDefault="008B6F09" w:rsidP="008B6F09">
      <w:pPr>
        <w:pStyle w:val="Heading3"/>
      </w:pPr>
      <w:r w:rsidRPr="00B24FC9">
        <w:t>1.</w:t>
      </w:r>
      <w:r w:rsidRPr="00B24FC9">
        <w:tab/>
      </w:r>
      <w:r w:rsidRPr="00A648B9">
        <w:t>Legal provisions</w:t>
      </w:r>
    </w:p>
    <w:p w14:paraId="379C05FE" w14:textId="77777777" w:rsidR="008B6F09" w:rsidRPr="00A648B9" w:rsidRDefault="008B6F09" w:rsidP="008B6F09">
      <w:pPr>
        <w:pStyle w:val="WMOBodyText"/>
      </w:pPr>
      <w:r w:rsidRPr="00FF325A">
        <w:t>1.1</w:t>
      </w:r>
      <w:r w:rsidRPr="00B24FC9">
        <w:tab/>
      </w:r>
      <w:r w:rsidRPr="00A648B9">
        <w:t xml:space="preserve">The Convention, General Regulations and the Rules of Procedure for Technical Commissions shall continue to apply in full, subject to consideration of any online practice that would be exceptionally required to conduct the </w:t>
      </w:r>
      <w:r>
        <w:t>session in a physical setting with online participation</w:t>
      </w:r>
      <w:r w:rsidRPr="00A648B9">
        <w:t xml:space="preserve">, as identified in the attached </w:t>
      </w:r>
      <w:hyperlink w:anchor="Explanatory_note" w:history="1">
        <w:r w:rsidRPr="00A61439">
          <w:rPr>
            <w:rStyle w:val="Hyperlink"/>
          </w:rPr>
          <w:t>table</w:t>
        </w:r>
      </w:hyperlink>
      <w:r w:rsidRPr="00A61439">
        <w:t>.</w:t>
      </w:r>
    </w:p>
    <w:p w14:paraId="779EAC46" w14:textId="77777777" w:rsidR="008B6F09" w:rsidRPr="00A648B9" w:rsidRDefault="008B6F09" w:rsidP="008B6F09">
      <w:pPr>
        <w:pStyle w:val="WMOBodyText"/>
        <w:rPr>
          <w:b/>
          <w:bCs/>
        </w:rPr>
      </w:pPr>
      <w:r w:rsidRPr="00A648B9">
        <w:rPr>
          <w:b/>
          <w:bCs/>
        </w:rPr>
        <w:t>2.</w:t>
      </w:r>
      <w:r w:rsidRPr="00A648B9">
        <w:rPr>
          <w:b/>
          <w:bCs/>
        </w:rPr>
        <w:tab/>
        <w:t>Registration</w:t>
      </w:r>
    </w:p>
    <w:p w14:paraId="1D43F2D1" w14:textId="77777777" w:rsidR="008B6F09" w:rsidRPr="00C21268" w:rsidRDefault="008B6F09" w:rsidP="008B6F09">
      <w:pPr>
        <w:pStyle w:val="WMOBodyText"/>
        <w:rPr>
          <w:lang w:val="en-CH"/>
        </w:rPr>
      </w:pPr>
      <w:r w:rsidRPr="00A648B9">
        <w:t>2.1</w:t>
      </w:r>
      <w:r w:rsidRPr="00A648B9">
        <w:tab/>
        <w:t xml:space="preserve">Representatives of </w:t>
      </w:r>
      <w:hyperlink r:id="rId13" w:history="1">
        <w:r w:rsidR="00E0397C">
          <w:rPr>
            <w:rStyle w:val="Hyperlink"/>
          </w:rPr>
          <w:t>Members represented on the technical commission</w:t>
        </w:r>
      </w:hyperlink>
      <w:r w:rsidRPr="00A648B9">
        <w:t xml:space="preserve">, invited observers and </w:t>
      </w:r>
      <w:r w:rsidR="00C21268" w:rsidRPr="00A648B9">
        <w:t>representatives of WMO Members</w:t>
      </w:r>
      <w:r w:rsidR="00C21268">
        <w:rPr>
          <w:lang w:val="en-CH"/>
        </w:rPr>
        <w:t xml:space="preserve"> not represented on the commission,</w:t>
      </w:r>
      <w:r w:rsidR="00C21268" w:rsidRPr="00A648B9">
        <w:t xml:space="preserve"> shall notify the Secretary-General of the names of the persons who will participate in the session following the normal practice in accordance with the General Regulations and </w:t>
      </w:r>
      <w:hyperlink r:id="rId14" w:anchor=".Yuy6y3ZBw2w" w:history="1">
        <w:r w:rsidR="00A244B5" w:rsidRPr="00DB02C5">
          <w:rPr>
            <w:rStyle w:val="Hyperlink"/>
            <w:i/>
            <w:iCs/>
          </w:rPr>
          <w:t>Rules of Procedure for Technical Commissions</w:t>
        </w:r>
      </w:hyperlink>
      <w:r w:rsidR="00A244B5">
        <w:t xml:space="preserve"> (</w:t>
      </w:r>
      <w:r w:rsidR="00A244B5" w:rsidRPr="00DB02C5">
        <w:t>WMO-No.</w:t>
      </w:r>
      <w:r w:rsidR="00CC2B22">
        <w:t> </w:t>
      </w:r>
      <w:r w:rsidR="00A244B5" w:rsidRPr="00DB02C5">
        <w:t>1240</w:t>
      </w:r>
      <w:r w:rsidR="00A244B5">
        <w:t>)</w:t>
      </w:r>
      <w:r w:rsidR="00C21268">
        <w:rPr>
          <w:lang w:val="en-CH"/>
        </w:rPr>
        <w:t>.</w:t>
      </w:r>
    </w:p>
    <w:p w14:paraId="52C6F94B" w14:textId="77777777" w:rsidR="008B6F09" w:rsidRPr="00A648B9" w:rsidRDefault="008B6F09" w:rsidP="008B6F09">
      <w:pPr>
        <w:pStyle w:val="WMOBodyText"/>
      </w:pPr>
      <w:r w:rsidRPr="00A648B9">
        <w:t>2.2</w:t>
      </w:r>
      <w:r w:rsidRPr="00A648B9">
        <w:tab/>
        <w:t xml:space="preserve">Online registration will follow normal practice. Additional information is provided on </w:t>
      </w:r>
      <w:bookmarkStart w:id="27" w:name="_Hlk109984988"/>
      <w:r w:rsidRPr="00565FA4">
        <w:t xml:space="preserve">the </w:t>
      </w:r>
      <w:hyperlink r:id="rId15" w:history="1">
        <w:r w:rsidR="0056243E" w:rsidRPr="00565FA4">
          <w:rPr>
            <w:rStyle w:val="Hyperlink"/>
            <w:lang w:val="en-CH"/>
          </w:rPr>
          <w:t>INFCOM-2</w:t>
        </w:r>
        <w:r w:rsidRPr="00565FA4">
          <w:rPr>
            <w:rStyle w:val="Hyperlink"/>
          </w:rPr>
          <w:t xml:space="preserve"> website</w:t>
        </w:r>
        <w:bookmarkEnd w:id="27"/>
      </w:hyperlink>
      <w:r w:rsidRPr="00A648B9">
        <w:t xml:space="preserve">. </w:t>
      </w:r>
    </w:p>
    <w:p w14:paraId="36568305" w14:textId="77777777" w:rsidR="008B6F09" w:rsidRPr="00A648B9" w:rsidRDefault="008B6F09" w:rsidP="008B6F09">
      <w:pPr>
        <w:pStyle w:val="WMOBodyText"/>
      </w:pPr>
      <w:r w:rsidRPr="00A648B9">
        <w:t>2.3</w:t>
      </w:r>
      <w:r w:rsidRPr="00A648B9">
        <w:tab/>
        <w:t>Guidance for identification of participants</w:t>
      </w:r>
      <w:r>
        <w:t>, including those online</w:t>
      </w:r>
      <w:r w:rsidR="009B7C2B">
        <w:rPr>
          <w:lang w:val="en-CH"/>
        </w:rPr>
        <w:t>,</w:t>
      </w:r>
      <w:r w:rsidRPr="00A648B9">
        <w:t xml:space="preserve"> is provided in the attached </w:t>
      </w:r>
      <w:r w:rsidRPr="00FC5D7D">
        <w:t>table</w:t>
      </w:r>
      <w:r w:rsidRPr="00A648B9">
        <w:t xml:space="preserve">. </w:t>
      </w:r>
    </w:p>
    <w:p w14:paraId="2FED2950" w14:textId="77777777" w:rsidR="008B6F09" w:rsidRPr="00A648B9" w:rsidRDefault="008B6F09" w:rsidP="008B6F09">
      <w:pPr>
        <w:pStyle w:val="WMOBodyText"/>
        <w:rPr>
          <w:b/>
          <w:bCs/>
        </w:rPr>
      </w:pPr>
      <w:r w:rsidRPr="00A648B9">
        <w:rPr>
          <w:b/>
          <w:bCs/>
        </w:rPr>
        <w:t>3.</w:t>
      </w:r>
      <w:r w:rsidRPr="00A648B9">
        <w:rPr>
          <w:b/>
          <w:bCs/>
        </w:rPr>
        <w:tab/>
        <w:t>Attendance and quorum</w:t>
      </w:r>
    </w:p>
    <w:p w14:paraId="3856BB61" w14:textId="77777777" w:rsidR="00CE71B8" w:rsidRPr="00A648B9" w:rsidRDefault="008B6F09" w:rsidP="00CE71B8">
      <w:pPr>
        <w:pStyle w:val="WMOBodyText"/>
      </w:pPr>
      <w:r w:rsidRPr="00A648B9">
        <w:t>3.1</w:t>
      </w:r>
      <w:r w:rsidRPr="00A648B9">
        <w:tab/>
      </w:r>
      <w:r>
        <w:t xml:space="preserve">Physical participants will be in attendance in Salle Obasi at WMO. </w:t>
      </w:r>
      <w:r w:rsidR="00CE71B8">
        <w:t xml:space="preserve">In addition, a number of participants (including some </w:t>
      </w:r>
      <w:r w:rsidR="001531A5">
        <w:rPr>
          <w:lang w:val="en-US"/>
        </w:rPr>
        <w:t>m</w:t>
      </w:r>
      <w:r w:rsidR="00B3791F">
        <w:rPr>
          <w:lang w:val="en-US"/>
        </w:rPr>
        <w:t>embers</w:t>
      </w:r>
      <w:r w:rsidR="00CE71B8" w:rsidRPr="00A648B9">
        <w:t xml:space="preserve"> of the technical commissions, invited observers, </w:t>
      </w:r>
      <w:r w:rsidR="00CE71B8">
        <w:t xml:space="preserve">chairs of WMO bodies </w:t>
      </w:r>
      <w:r w:rsidR="00CE71B8" w:rsidRPr="00A648B9">
        <w:t>and</w:t>
      </w:r>
      <w:r w:rsidR="00CE71B8">
        <w:rPr>
          <w:lang w:val="en-CH"/>
        </w:rPr>
        <w:t xml:space="preserve"> representatives of WMO Members not represented on the commissions</w:t>
      </w:r>
      <w:r w:rsidR="00CE71B8">
        <w:t>)</w:t>
      </w:r>
      <w:r w:rsidR="00CE71B8" w:rsidRPr="00A648B9">
        <w:t>, shall be</w:t>
      </w:r>
      <w:r w:rsidR="00566FB2">
        <w:t xml:space="preserve"> </w:t>
      </w:r>
      <w:r w:rsidR="004D661D">
        <w:t>connected</w:t>
      </w:r>
      <w:r w:rsidR="00CE71B8" w:rsidRPr="00A648B9">
        <w:t xml:space="preserve"> through a secured access to the videoconference. </w:t>
      </w:r>
    </w:p>
    <w:p w14:paraId="725F3F7E" w14:textId="77777777" w:rsidR="008B6F09" w:rsidRPr="00A648B9" w:rsidRDefault="008B6F09" w:rsidP="008B6F09">
      <w:pPr>
        <w:pStyle w:val="WMOBodyText"/>
      </w:pPr>
      <w:r w:rsidRPr="00A648B9">
        <w:t>3.2</w:t>
      </w:r>
      <w:r w:rsidRPr="00A648B9">
        <w:tab/>
        <w:t>The number of participants, besides the members of the technical commission, simultaneously connected may be limited depending on the capacity of the selected videoconference system.</w:t>
      </w:r>
    </w:p>
    <w:p w14:paraId="4B13BB03" w14:textId="77777777" w:rsidR="008B6F09" w:rsidRPr="00A648B9" w:rsidRDefault="008B6F09" w:rsidP="008B6F09">
      <w:pPr>
        <w:pStyle w:val="WMOBodyText"/>
      </w:pPr>
      <w:r w:rsidRPr="00A648B9">
        <w:t>3.3</w:t>
      </w:r>
      <w:r w:rsidRPr="00A648B9">
        <w:tab/>
        <w:t xml:space="preserve">Online attendance by principal delegates (or their alternates) shall be checked and registered in each meeting of the session to ensure </w:t>
      </w:r>
      <w:r>
        <w:t xml:space="preserve">that, combined with the </w:t>
      </w:r>
      <w:r w:rsidR="001531A5">
        <w:t>m</w:t>
      </w:r>
      <w:r>
        <w:t xml:space="preserve">embers of the technical commission physically present, </w:t>
      </w:r>
      <w:r w:rsidRPr="00A648B9">
        <w:t xml:space="preserve">the quorum of the simple majority of </w:t>
      </w:r>
      <w:r w:rsidR="001531A5">
        <w:t>m</w:t>
      </w:r>
      <w:r w:rsidRPr="00A648B9">
        <w:t xml:space="preserve">embers who are represented on the </w:t>
      </w:r>
      <w:r>
        <w:t>c</w:t>
      </w:r>
      <w:r w:rsidRPr="00A648B9">
        <w:t>ommission</w:t>
      </w:r>
      <w:r>
        <w:t>, is met</w:t>
      </w:r>
      <w:r w:rsidRPr="00A648B9">
        <w:t>.</w:t>
      </w:r>
    </w:p>
    <w:p w14:paraId="4EFA2DD7" w14:textId="77777777" w:rsidR="008B6F09" w:rsidRPr="00A648B9" w:rsidRDefault="008B6F09" w:rsidP="008B6F09">
      <w:pPr>
        <w:pStyle w:val="WMOBodyText"/>
        <w:rPr>
          <w:b/>
          <w:bCs/>
        </w:rPr>
      </w:pPr>
      <w:r w:rsidRPr="00A648B9">
        <w:rPr>
          <w:b/>
          <w:bCs/>
        </w:rPr>
        <w:t>4.</w:t>
      </w:r>
      <w:r w:rsidRPr="00A648B9">
        <w:rPr>
          <w:b/>
          <w:bCs/>
        </w:rPr>
        <w:tab/>
        <w:t>Documents</w:t>
      </w:r>
    </w:p>
    <w:p w14:paraId="6EBD8372" w14:textId="77777777" w:rsidR="008B6F09" w:rsidRPr="000379AF" w:rsidRDefault="008B6F09" w:rsidP="008B6F09">
      <w:pPr>
        <w:pStyle w:val="WMOBodyText"/>
      </w:pPr>
      <w:r w:rsidRPr="00A648B9">
        <w:t>4.1</w:t>
      </w:r>
      <w:r w:rsidRPr="00A648B9">
        <w:tab/>
        <w:t xml:space="preserve">Documents for the session will be made available and managed following normal practice through </w:t>
      </w:r>
      <w:r w:rsidRPr="00AE1569">
        <w:t xml:space="preserve">the </w:t>
      </w:r>
      <w:hyperlink r:id="rId16" w:history="1">
        <w:r w:rsidR="00731C12" w:rsidRPr="00AE1569">
          <w:rPr>
            <w:rStyle w:val="Hyperlink"/>
            <w:lang w:val="en-CH"/>
          </w:rPr>
          <w:t>INFCOM</w:t>
        </w:r>
        <w:r w:rsidRPr="00AE1569">
          <w:rPr>
            <w:rStyle w:val="Hyperlink"/>
          </w:rPr>
          <w:t>-2 website</w:t>
        </w:r>
      </w:hyperlink>
      <w:r>
        <w:t>.</w:t>
      </w:r>
    </w:p>
    <w:p w14:paraId="77688D4B" w14:textId="77777777" w:rsidR="008B6F09" w:rsidRPr="00A648B9" w:rsidRDefault="008B6F09" w:rsidP="008B6F09">
      <w:pPr>
        <w:pStyle w:val="WMOBodyText"/>
      </w:pPr>
      <w:r w:rsidRPr="00A648B9">
        <w:t>4.2</w:t>
      </w:r>
      <w:r w:rsidRPr="00A648B9">
        <w:tab/>
        <w:t>To optimi</w:t>
      </w:r>
      <w:r>
        <w:t>z</w:t>
      </w:r>
      <w:r w:rsidRPr="00A648B9">
        <w:t xml:space="preserve">e discussions of documents in online sessions, members of the technical commissions are encouraged to submit comments on documents to </w:t>
      </w:r>
      <w:hyperlink r:id="rId17" w:history="1">
        <w:r w:rsidRPr="00A648B9">
          <w:rPr>
            <w:rStyle w:val="Hyperlink"/>
          </w:rPr>
          <w:t>plenary@wmo.int</w:t>
        </w:r>
      </w:hyperlink>
      <w:r w:rsidRPr="00A648B9">
        <w:t xml:space="preserve"> prior to the session, preferably one week before the opening of the session. </w:t>
      </w:r>
    </w:p>
    <w:p w14:paraId="01017135" w14:textId="77777777" w:rsidR="008B6F09" w:rsidRPr="00A648B9" w:rsidRDefault="008B6F09" w:rsidP="008B6F09">
      <w:pPr>
        <w:pStyle w:val="WMOBodyText"/>
        <w:rPr>
          <w:b/>
          <w:bCs/>
        </w:rPr>
      </w:pPr>
      <w:r w:rsidRPr="00A648B9">
        <w:rPr>
          <w:b/>
          <w:bCs/>
        </w:rPr>
        <w:t>5.</w:t>
      </w:r>
      <w:r w:rsidRPr="00A648B9">
        <w:rPr>
          <w:b/>
          <w:bCs/>
        </w:rPr>
        <w:tab/>
        <w:t>Interventions</w:t>
      </w:r>
    </w:p>
    <w:p w14:paraId="2F60B494" w14:textId="77777777" w:rsidR="008B6F09" w:rsidRPr="00A648B9" w:rsidRDefault="008B6F09" w:rsidP="008B6F09">
      <w:pPr>
        <w:pStyle w:val="WMOBodyText"/>
      </w:pPr>
      <w:r w:rsidRPr="00A648B9">
        <w:t>5.1</w:t>
      </w:r>
      <w:r w:rsidRPr="00A648B9">
        <w:tab/>
        <w:t>During the online session, principal delegates or their alternates on their behalf shall be provided with the opportunity to take the floor. Individual statements are normally limited to three minutes.</w:t>
      </w:r>
    </w:p>
    <w:p w14:paraId="2BFC5FB2" w14:textId="77777777" w:rsidR="00393499" w:rsidRPr="00A648B9" w:rsidRDefault="00393499" w:rsidP="00393499">
      <w:pPr>
        <w:pStyle w:val="WMOBodyText"/>
      </w:pPr>
      <w:r w:rsidRPr="00A648B9">
        <w:lastRenderedPageBreak/>
        <w:t>5.2</w:t>
      </w:r>
      <w:r w:rsidRPr="00A648B9">
        <w:tab/>
      </w:r>
      <w:r w:rsidRPr="00E24693">
        <w:t>Any member of the technical commission</w:t>
      </w:r>
      <w:del w:id="28" w:author="Francoise Fol" w:date="2022-10-24T12:48:00Z">
        <w:r w:rsidRPr="00E24693" w:rsidDel="00362B8D">
          <w:delText>s</w:delText>
        </w:r>
      </w:del>
      <w:ins w:id="29" w:author="Francoise Fol" w:date="2022-10-24T12:48:00Z">
        <w:r w:rsidR="00362B8D">
          <w:rPr>
            <w:lang w:val="en-CH"/>
          </w:rPr>
          <w:t xml:space="preserve"> participating online</w:t>
        </w:r>
      </w:ins>
      <w:r w:rsidRPr="00E24693">
        <w:t xml:space="preserve"> wishing to take the floor should signal</w:t>
      </w:r>
      <w:r>
        <w:t xml:space="preserve"> </w:t>
      </w:r>
      <w:r w:rsidRPr="00A648B9">
        <w:t xml:space="preserve">their wish to speak or to raise a point of order using the videoconference system, as indicated </w:t>
      </w:r>
      <w:r w:rsidR="002E54C0">
        <w:rPr>
          <w:lang w:val="en-CH"/>
        </w:rPr>
        <w:t xml:space="preserve">through the </w:t>
      </w:r>
      <w:hyperlink r:id="rId18" w:history="1">
        <w:r w:rsidR="002E54C0" w:rsidRPr="00AE1569">
          <w:rPr>
            <w:rStyle w:val="Hyperlink"/>
            <w:lang w:val="en-CH"/>
          </w:rPr>
          <w:t>INFCOM-2 website</w:t>
        </w:r>
      </w:hyperlink>
      <w:r w:rsidR="007809C4" w:rsidRPr="00AE1569">
        <w:rPr>
          <w:lang w:val="en-CH"/>
        </w:rPr>
        <w:t>.</w:t>
      </w:r>
    </w:p>
    <w:p w14:paraId="0BEFEB0C" w14:textId="77777777" w:rsidR="00393499" w:rsidRPr="00A648B9" w:rsidRDefault="00393499" w:rsidP="00393499">
      <w:pPr>
        <w:pStyle w:val="WMOBodyText"/>
        <w:rPr>
          <w:b/>
          <w:bCs/>
        </w:rPr>
      </w:pPr>
      <w:r w:rsidRPr="00A648B9">
        <w:rPr>
          <w:b/>
          <w:bCs/>
        </w:rPr>
        <w:t>6.</w:t>
      </w:r>
      <w:r w:rsidRPr="00A648B9">
        <w:rPr>
          <w:b/>
          <w:bCs/>
        </w:rPr>
        <w:tab/>
        <w:t xml:space="preserve">Recording of sessions </w:t>
      </w:r>
    </w:p>
    <w:p w14:paraId="0E18F01C" w14:textId="77777777" w:rsidR="00393499" w:rsidRPr="00A648B9" w:rsidRDefault="00393499" w:rsidP="00393499">
      <w:pPr>
        <w:pStyle w:val="WMOBodyText"/>
      </w:pPr>
      <w:r w:rsidRPr="00A648B9">
        <w:t>6.1</w:t>
      </w:r>
      <w:r w:rsidRPr="00A648B9">
        <w:tab/>
        <w:t xml:space="preserve">Pursuant to </w:t>
      </w:r>
      <w:hyperlink r:id="rId19" w:anchor="page=68" w:history="1">
        <w:r w:rsidRPr="00B3791F">
          <w:rPr>
            <w:rStyle w:val="Hyperlink"/>
          </w:rPr>
          <w:t>Regulation 95(c)</w:t>
        </w:r>
      </w:hyperlink>
      <w:r w:rsidRPr="00A648B9">
        <w:t>, audio recordings of plenary meetings shall be made and retained for record-keeping purposes.</w:t>
      </w:r>
    </w:p>
    <w:p w14:paraId="6DC01B9A" w14:textId="77777777" w:rsidR="00393499" w:rsidRPr="00A648B9" w:rsidRDefault="00393499" w:rsidP="00393499">
      <w:pPr>
        <w:pStyle w:val="WMOBodyText"/>
        <w:rPr>
          <w:b/>
          <w:bCs/>
        </w:rPr>
      </w:pPr>
      <w:r w:rsidRPr="00A648B9">
        <w:rPr>
          <w:b/>
          <w:bCs/>
        </w:rPr>
        <w:t>7.</w:t>
      </w:r>
      <w:r w:rsidRPr="00A648B9">
        <w:rPr>
          <w:b/>
          <w:bCs/>
        </w:rPr>
        <w:tab/>
        <w:t>Decision-making</w:t>
      </w:r>
    </w:p>
    <w:p w14:paraId="7DEFD8B1" w14:textId="77777777" w:rsidR="00393499" w:rsidRPr="00A648B9" w:rsidRDefault="00393499" w:rsidP="00393499">
      <w:pPr>
        <w:pStyle w:val="WMOBodyText"/>
      </w:pPr>
      <w:r w:rsidRPr="00A648B9">
        <w:t>7.1</w:t>
      </w:r>
      <w:r w:rsidRPr="00A648B9">
        <w:tab/>
      </w:r>
      <w:del w:id="30" w:author="Francoise Fol" w:date="2022-10-24T12:49:00Z">
        <w:r w:rsidR="00512066" w:rsidDel="00FF5518">
          <w:delText>Insofar as is possible, a</w:delText>
        </w:r>
      </w:del>
      <w:ins w:id="31" w:author="Francoise Fol" w:date="2022-10-24T12:49:00Z">
        <w:r w:rsidR="00FF5518">
          <w:rPr>
            <w:lang w:val="en-CH"/>
          </w:rPr>
          <w:t>A</w:t>
        </w:r>
      </w:ins>
      <w:r w:rsidRPr="00A648B9">
        <w:t>ll decisions of the session should be taken by consensus. Should certain matters require substantive debate, the presiding officer</w:t>
      </w:r>
      <w:r>
        <w:t xml:space="preserve"> </w:t>
      </w:r>
      <w:r w:rsidRPr="00A648B9">
        <w:t>may propose the establishment of drafting groups, which will meet separately and report back to the plenary.</w:t>
      </w:r>
    </w:p>
    <w:p w14:paraId="7558FC8D" w14:textId="77777777" w:rsidR="00393499" w:rsidRPr="00A648B9" w:rsidRDefault="00393499" w:rsidP="00393499">
      <w:pPr>
        <w:pStyle w:val="WMOBodyText"/>
        <w:rPr>
          <w:b/>
          <w:bCs/>
        </w:rPr>
      </w:pPr>
      <w:r w:rsidRPr="00A648B9">
        <w:rPr>
          <w:b/>
          <w:bCs/>
        </w:rPr>
        <w:t>8.</w:t>
      </w:r>
      <w:r w:rsidRPr="00A648B9">
        <w:rPr>
          <w:b/>
          <w:bCs/>
        </w:rPr>
        <w:tab/>
        <w:t>Committees</w:t>
      </w:r>
    </w:p>
    <w:p w14:paraId="71DDAFF8" w14:textId="77777777" w:rsidR="00393499" w:rsidRPr="00A648B9" w:rsidRDefault="00393499" w:rsidP="00393499">
      <w:pPr>
        <w:pStyle w:val="WMOBodyText"/>
      </w:pPr>
      <w:r w:rsidRPr="00A648B9">
        <w:t>8.1</w:t>
      </w:r>
      <w:r w:rsidRPr="00A648B9">
        <w:tab/>
        <w:t xml:space="preserve">All business shall be conducted in plenary except for </w:t>
      </w:r>
      <w:r w:rsidR="008B7B06">
        <w:t xml:space="preserve">any </w:t>
      </w:r>
      <w:r w:rsidRPr="00A648B9">
        <w:t>committees that may be established, which shall meet separately</w:t>
      </w:r>
      <w:r>
        <w:t xml:space="preserve"> and may include an online platform if needed, </w:t>
      </w:r>
      <w:r w:rsidRPr="00A648B9">
        <w:t>that will be specified. All matters to be discussed by the committees shall be determined by the plenary.</w:t>
      </w:r>
    </w:p>
    <w:p w14:paraId="60B4BBF2" w14:textId="77777777" w:rsidR="00393499" w:rsidRPr="00A648B9" w:rsidRDefault="00393499" w:rsidP="00393499">
      <w:pPr>
        <w:pStyle w:val="WMOBodyText"/>
        <w:rPr>
          <w:b/>
          <w:bCs/>
        </w:rPr>
      </w:pPr>
      <w:r w:rsidRPr="00A648B9">
        <w:rPr>
          <w:b/>
          <w:bCs/>
        </w:rPr>
        <w:t>9.</w:t>
      </w:r>
      <w:r w:rsidRPr="00A648B9">
        <w:rPr>
          <w:b/>
          <w:bCs/>
        </w:rPr>
        <w:tab/>
        <w:t>Languages</w:t>
      </w:r>
    </w:p>
    <w:p w14:paraId="109B20B0" w14:textId="77777777" w:rsidR="00393499" w:rsidRPr="00A648B9" w:rsidRDefault="00393499" w:rsidP="00393499">
      <w:pPr>
        <w:pStyle w:val="WMOBodyText"/>
      </w:pPr>
      <w:r w:rsidRPr="00A648B9">
        <w:t xml:space="preserve">9.1 </w:t>
      </w:r>
      <w:r w:rsidRPr="00A648B9">
        <w:tab/>
      </w:r>
      <w:hyperlink r:id="rId20" w:anchor="page=68" w:history="1">
        <w:r w:rsidRPr="00B3791F">
          <w:rPr>
            <w:rStyle w:val="Hyperlink"/>
          </w:rPr>
          <w:t>General Regulation 97</w:t>
        </w:r>
      </w:hyperlink>
      <w:r w:rsidRPr="00A648B9">
        <w:t xml:space="preserve"> shall continue to apply, whereby interventions made shall be interpreted into the other working languages of the session.</w:t>
      </w:r>
    </w:p>
    <w:p w14:paraId="2A41B763" w14:textId="77777777" w:rsidR="001F47C9" w:rsidRDefault="00393499" w:rsidP="000D39D9">
      <w:pPr>
        <w:pStyle w:val="WMOBodyText"/>
        <w:ind w:left="3402"/>
      </w:pPr>
      <w:r>
        <w:t>__________</w:t>
      </w:r>
      <w:r w:rsidR="00090C88">
        <w:t>_____</w:t>
      </w:r>
    </w:p>
    <w:p w14:paraId="36251454" w14:textId="77777777" w:rsidR="00915C49" w:rsidRDefault="00915C49" w:rsidP="00234A10">
      <w:pPr>
        <w:pStyle w:val="WMOBodyText"/>
        <w:sectPr w:rsidR="00915C49" w:rsidSect="00B35A8D">
          <w:headerReference w:type="even" r:id="rId21"/>
          <w:headerReference w:type="default" r:id="rId22"/>
          <w:headerReference w:type="first" r:id="rId23"/>
          <w:pgSz w:w="11907" w:h="16840" w:code="9"/>
          <w:pgMar w:top="1134" w:right="1134" w:bottom="1134" w:left="1134" w:header="1009" w:footer="1009" w:gutter="0"/>
          <w:cols w:space="720"/>
          <w:titlePg/>
          <w:docGrid w:linePitch="299"/>
        </w:sectPr>
      </w:pPr>
    </w:p>
    <w:p w14:paraId="4789994E" w14:textId="77777777" w:rsidR="00234A10" w:rsidRPr="00381A11" w:rsidRDefault="000D0EE7" w:rsidP="00381A11">
      <w:pPr>
        <w:spacing w:after="120"/>
        <w:jc w:val="center"/>
        <w:rPr>
          <w:b/>
          <w:sz w:val="22"/>
          <w:szCs w:val="22"/>
          <w:lang w:val="en-CH"/>
        </w:rPr>
      </w:pPr>
      <w:bookmarkStart w:id="34" w:name="_Hlk112226675"/>
      <w:bookmarkStart w:id="35" w:name="Explanatory"/>
      <w:bookmarkStart w:id="36" w:name="Explanatory_note"/>
      <w:r w:rsidRPr="00F50108">
        <w:rPr>
          <w:b/>
          <w:bCs/>
          <w:sz w:val="22"/>
          <w:szCs w:val="22"/>
        </w:rPr>
        <w:lastRenderedPageBreak/>
        <w:t xml:space="preserve">Explanatory note on practices in conducting sessions of a </w:t>
      </w:r>
      <w:r>
        <w:rPr>
          <w:b/>
          <w:sz w:val="22"/>
          <w:szCs w:val="22"/>
        </w:rPr>
        <w:t>Technical Commission</w:t>
      </w:r>
      <w:r>
        <w:rPr>
          <w:b/>
          <w:sz w:val="22"/>
          <w:szCs w:val="22"/>
          <w:lang w:val="en-CH"/>
        </w:rPr>
        <w:t xml:space="preserve"> with online participation</w:t>
      </w:r>
      <w:bookmarkEnd w:id="34"/>
      <w:bookmarkEnd w:id="35"/>
      <w:bookmarkEnd w:id="36"/>
    </w:p>
    <w:tbl>
      <w:tblPr>
        <w:tblStyle w:val="TableGrid"/>
        <w:tblW w:w="5000" w:type="pct"/>
        <w:tblLook w:val="04A0" w:firstRow="1" w:lastRow="0" w:firstColumn="1" w:lastColumn="0" w:noHBand="0" w:noVBand="1"/>
      </w:tblPr>
      <w:tblGrid>
        <w:gridCol w:w="2831"/>
        <w:gridCol w:w="5289"/>
        <w:gridCol w:w="1401"/>
        <w:gridCol w:w="5041"/>
      </w:tblGrid>
      <w:tr w:rsidR="00234A10" w14:paraId="50F07387" w14:textId="77777777" w:rsidTr="00381A11">
        <w:trPr>
          <w:tblHeader/>
        </w:trPr>
        <w:tc>
          <w:tcPr>
            <w:tcW w:w="972" w:type="pct"/>
            <w:shd w:val="clear" w:color="auto" w:fill="DBE5F1" w:themeFill="accent1" w:themeFillTint="33"/>
            <w:vAlign w:val="center"/>
          </w:tcPr>
          <w:p w14:paraId="04CB276C" w14:textId="77777777" w:rsidR="00234A10" w:rsidRDefault="00234A10" w:rsidP="001D49DC">
            <w:pPr>
              <w:spacing w:before="120" w:after="120"/>
              <w:jc w:val="center"/>
            </w:pPr>
            <w:r w:rsidRPr="007E3429">
              <w:rPr>
                <w:b/>
                <w:bCs/>
              </w:rPr>
              <w:t>Procedure</w:t>
            </w:r>
          </w:p>
        </w:tc>
        <w:tc>
          <w:tcPr>
            <w:tcW w:w="1816" w:type="pct"/>
            <w:shd w:val="clear" w:color="auto" w:fill="DBE5F1" w:themeFill="accent1" w:themeFillTint="33"/>
            <w:vAlign w:val="center"/>
          </w:tcPr>
          <w:p w14:paraId="00B404CC" w14:textId="77777777" w:rsidR="00234A10" w:rsidRDefault="00234A10" w:rsidP="001D49DC">
            <w:pPr>
              <w:spacing w:before="120" w:after="120"/>
              <w:jc w:val="center"/>
            </w:pPr>
            <w:r w:rsidRPr="007E3429">
              <w:rPr>
                <w:b/>
                <w:bCs/>
              </w:rPr>
              <w:t>Physical session</w:t>
            </w:r>
          </w:p>
        </w:tc>
        <w:tc>
          <w:tcPr>
            <w:tcW w:w="481" w:type="pct"/>
            <w:shd w:val="clear" w:color="auto" w:fill="DBE5F1" w:themeFill="accent1" w:themeFillTint="33"/>
            <w:vAlign w:val="center"/>
          </w:tcPr>
          <w:p w14:paraId="1528C02F" w14:textId="77777777" w:rsidR="00234A10" w:rsidRDefault="00234A10" w:rsidP="001D49DC">
            <w:pPr>
              <w:spacing w:before="120" w:after="120"/>
              <w:jc w:val="center"/>
            </w:pPr>
            <w:r w:rsidRPr="007E3429">
              <w:rPr>
                <w:b/>
                <w:bCs/>
              </w:rPr>
              <w:t>Reference</w:t>
            </w:r>
          </w:p>
        </w:tc>
        <w:tc>
          <w:tcPr>
            <w:tcW w:w="1731" w:type="pct"/>
            <w:shd w:val="clear" w:color="auto" w:fill="DBE5F1" w:themeFill="accent1" w:themeFillTint="33"/>
            <w:vAlign w:val="center"/>
          </w:tcPr>
          <w:p w14:paraId="576175C9" w14:textId="77777777" w:rsidR="00234A10" w:rsidRPr="00192CA8" w:rsidRDefault="00192CA8" w:rsidP="001D49DC">
            <w:pPr>
              <w:spacing w:before="120" w:after="120"/>
              <w:jc w:val="center"/>
              <w:rPr>
                <w:lang w:val="en-CH"/>
                <w:rPrChange w:id="37" w:author="Francoise Fol" w:date="2022-10-24T12:50:00Z">
                  <w:rPr/>
                </w:rPrChange>
              </w:rPr>
            </w:pPr>
            <w:ins w:id="38" w:author="Francoise Fol" w:date="2022-10-24T12:49:00Z">
              <w:r>
                <w:rPr>
                  <w:b/>
                  <w:bCs/>
                  <w:lang w:val="en-CH"/>
                </w:rPr>
                <w:t xml:space="preserve">Physical </w:t>
              </w:r>
            </w:ins>
            <w:del w:id="39" w:author="Francoise Fol" w:date="2022-10-24T12:49:00Z">
              <w:r w:rsidR="00234A10" w:rsidRPr="007E3429" w:rsidDel="00192CA8">
                <w:rPr>
                  <w:b/>
                  <w:bCs/>
                </w:rPr>
                <w:delText xml:space="preserve">Online </w:delText>
              </w:r>
            </w:del>
            <w:r w:rsidR="00234A10" w:rsidRPr="007E3429">
              <w:rPr>
                <w:b/>
                <w:bCs/>
              </w:rPr>
              <w:t>session</w:t>
            </w:r>
            <w:ins w:id="40" w:author="Francoise Fol" w:date="2022-10-24T12:50:00Z">
              <w:r>
                <w:rPr>
                  <w:b/>
                  <w:bCs/>
                  <w:lang w:val="en-CH"/>
                </w:rPr>
                <w:t xml:space="preserve"> with online participation</w:t>
              </w:r>
            </w:ins>
          </w:p>
        </w:tc>
      </w:tr>
      <w:tr w:rsidR="00234A10" w14:paraId="1BBF5489" w14:textId="77777777" w:rsidTr="00381A11">
        <w:tc>
          <w:tcPr>
            <w:tcW w:w="972" w:type="pct"/>
          </w:tcPr>
          <w:p w14:paraId="338CD98F" w14:textId="77777777" w:rsidR="00234A10" w:rsidRDefault="00234A10" w:rsidP="001D49DC">
            <w:pPr>
              <w:spacing w:before="120" w:after="120"/>
              <w:jc w:val="left"/>
            </w:pPr>
            <w:r w:rsidRPr="007E3429">
              <w:rPr>
                <w:b/>
                <w:bCs/>
              </w:rPr>
              <w:t>Delegates registration</w:t>
            </w:r>
            <w:r>
              <w:rPr>
                <w:b/>
                <w:bCs/>
              </w:rPr>
              <w:t xml:space="preserve"> and credentials</w:t>
            </w:r>
            <w:r w:rsidRPr="007E3429">
              <w:rPr>
                <w:b/>
                <w:bCs/>
              </w:rPr>
              <w:t xml:space="preserve"> </w:t>
            </w:r>
          </w:p>
        </w:tc>
        <w:tc>
          <w:tcPr>
            <w:tcW w:w="1816" w:type="pct"/>
          </w:tcPr>
          <w:p w14:paraId="3D8322C8" w14:textId="77777777" w:rsidR="00234A10" w:rsidRDefault="00234A10" w:rsidP="00905C2E">
            <w:pPr>
              <w:pStyle w:val="WMOBodyText"/>
              <w:widowControl w:val="0"/>
              <w:spacing w:before="120" w:after="120"/>
              <w:jc w:val="left"/>
            </w:pPr>
            <w:r>
              <w:t>(a) Prior to a session of a constituent body other than the Executive Council, each Member concerned shall communicate to the Secretary-General the names of the persons composing its delegation to that body, indicating which of these shall be regarded as its principal delegate;</w:t>
            </w:r>
          </w:p>
          <w:p w14:paraId="6ADA38B5" w14:textId="77777777" w:rsidR="00234A10" w:rsidRPr="007E3429" w:rsidRDefault="00234A10" w:rsidP="00905C2E">
            <w:pPr>
              <w:pStyle w:val="WMOBodyText"/>
              <w:widowControl w:val="0"/>
              <w:spacing w:before="120" w:after="120"/>
              <w:jc w:val="left"/>
            </w:pPr>
            <w:r>
              <w:t>(b) Besides this communication, a letter giving these particulars and otherwise conforming with the provisions of the Convention and of these Regulations and signed by, or on behalf of, an appropriate governmental authority of the Member shall be sent to the Secretary-General or handed to the representative at the session and shall be regarded as appropriate credentials for the participation of the individuals named therein in the session. For technical commission sessions, the Secretary-General may accept the credentials of persons who are part of the Member’s delegation provided that those credentials have been signed by the Member’s Permanent Representative (in consultation with the Member’s Hydrological Adviser in the case of hydrological experts);</w:t>
            </w:r>
          </w:p>
          <w:p w14:paraId="50BE60BA" w14:textId="77777777" w:rsidR="00234A10" w:rsidRDefault="00234A10" w:rsidP="00905C2E">
            <w:pPr>
              <w:pStyle w:val="WMOBodyText"/>
              <w:widowControl w:val="0"/>
              <w:spacing w:before="120" w:after="120"/>
              <w:jc w:val="left"/>
            </w:pPr>
            <w:r>
              <w:t>(c) The same procedure shall apply as regards the credentials of observers representing non-Member countries</w:t>
            </w:r>
            <w:r w:rsidR="00B3791F">
              <w:t>;</w:t>
            </w:r>
          </w:p>
          <w:p w14:paraId="3291ABD8" w14:textId="77777777" w:rsidR="00234A10" w:rsidRDefault="00234A10" w:rsidP="00905C2E">
            <w:pPr>
              <w:pStyle w:val="WMOBodyText"/>
              <w:widowControl w:val="0"/>
              <w:spacing w:before="120" w:after="120"/>
              <w:jc w:val="left"/>
            </w:pPr>
            <w:r>
              <w:t>(</w:t>
            </w:r>
            <w:r w:rsidRPr="007E3429">
              <w:t xml:space="preserve">d) </w:t>
            </w:r>
            <w:r>
              <w:t>The credentials of observers representing international organizations shall be signed by the competent authority of the organization concerned.</w:t>
            </w:r>
          </w:p>
        </w:tc>
        <w:tc>
          <w:tcPr>
            <w:tcW w:w="481" w:type="pct"/>
          </w:tcPr>
          <w:p w14:paraId="197A4301" w14:textId="77777777" w:rsidR="00234A10" w:rsidRDefault="003519C2" w:rsidP="001D49DC">
            <w:pPr>
              <w:spacing w:before="120" w:after="120"/>
              <w:jc w:val="left"/>
            </w:pPr>
            <w:hyperlink r:id="rId24" w:anchor="page=48" w:history="1">
              <w:r w:rsidR="00234A10" w:rsidRPr="00B3604E">
                <w:rPr>
                  <w:rStyle w:val="Hyperlink"/>
                </w:rPr>
                <w:t>GR 20</w:t>
              </w:r>
            </w:hyperlink>
          </w:p>
        </w:tc>
        <w:tc>
          <w:tcPr>
            <w:tcW w:w="1731" w:type="pct"/>
          </w:tcPr>
          <w:p w14:paraId="0269466C" w14:textId="77777777" w:rsidR="00234A10" w:rsidRDefault="00234A10" w:rsidP="001D49DC">
            <w:pPr>
              <w:pStyle w:val="WMOBodyText"/>
              <w:widowControl w:val="0"/>
              <w:spacing w:before="120" w:after="120"/>
              <w:jc w:val="left"/>
            </w:pPr>
            <w:r>
              <w:t>Same</w:t>
            </w:r>
          </w:p>
        </w:tc>
      </w:tr>
      <w:tr w:rsidR="0009094C" w14:paraId="29AAF0F7" w14:textId="77777777" w:rsidTr="00381A11">
        <w:tc>
          <w:tcPr>
            <w:tcW w:w="972" w:type="pct"/>
          </w:tcPr>
          <w:p w14:paraId="161AC133" w14:textId="77777777" w:rsidR="0009094C" w:rsidRDefault="0009094C" w:rsidP="001D49DC">
            <w:pPr>
              <w:spacing w:before="120" w:after="120"/>
              <w:jc w:val="left"/>
            </w:pPr>
            <w:r>
              <w:rPr>
                <w:b/>
                <w:bCs/>
              </w:rPr>
              <w:lastRenderedPageBreak/>
              <w:t xml:space="preserve">Delegates </w:t>
            </w:r>
            <w:r w:rsidRPr="007E3429">
              <w:rPr>
                <w:b/>
                <w:bCs/>
              </w:rPr>
              <w:t>attendance and identification</w:t>
            </w:r>
          </w:p>
        </w:tc>
        <w:tc>
          <w:tcPr>
            <w:tcW w:w="1816" w:type="pct"/>
          </w:tcPr>
          <w:p w14:paraId="1B727934" w14:textId="77777777" w:rsidR="0009094C" w:rsidRPr="007E3429" w:rsidRDefault="0009094C" w:rsidP="001D49DC">
            <w:pPr>
              <w:pStyle w:val="WMOBodyText"/>
              <w:spacing w:before="120" w:after="120"/>
              <w:jc w:val="left"/>
            </w:pPr>
            <w:r w:rsidRPr="007E3429">
              <w:t xml:space="preserve">In addition, online registration takes place through the </w:t>
            </w:r>
            <w:hyperlink r:id="rId25" w:history="1">
              <w:r w:rsidRPr="007E3429">
                <w:rPr>
                  <w:rStyle w:val="Hyperlink"/>
                </w:rPr>
                <w:t>Event Registration System</w:t>
              </w:r>
            </w:hyperlink>
            <w:r w:rsidRPr="007E3429">
              <w:t>.</w:t>
            </w:r>
          </w:p>
          <w:p w14:paraId="11A071CC" w14:textId="77777777" w:rsidR="0009094C" w:rsidRPr="007E3429" w:rsidRDefault="0009094C" w:rsidP="001D49DC">
            <w:pPr>
              <w:pStyle w:val="WMOBodyText"/>
              <w:spacing w:before="120" w:after="120"/>
              <w:jc w:val="left"/>
            </w:pPr>
            <w:r w:rsidRPr="007E3429">
              <w:t>One nameplate per Member regardless of the size of the delegation.</w:t>
            </w:r>
          </w:p>
          <w:p w14:paraId="533A5189" w14:textId="77777777" w:rsidR="0009094C" w:rsidRPr="009403A4" w:rsidRDefault="0009094C" w:rsidP="00751DC3">
            <w:pPr>
              <w:spacing w:before="120" w:after="120"/>
              <w:jc w:val="left"/>
            </w:pPr>
            <w:r w:rsidRPr="007E3429">
              <w:t>The number of participants simultaneously present at the meetings is limited by the capacity of the Salle Obasi. If the meeting room proves to be insufficient to accommodate all TC participants, the Secretariat arranges for video broadcasting in another room.</w:t>
            </w:r>
          </w:p>
        </w:tc>
        <w:tc>
          <w:tcPr>
            <w:tcW w:w="481" w:type="pct"/>
          </w:tcPr>
          <w:p w14:paraId="7F56D7F9" w14:textId="77777777" w:rsidR="0009094C" w:rsidRDefault="0009094C" w:rsidP="001D49DC">
            <w:pPr>
              <w:spacing w:before="120" w:after="120"/>
              <w:jc w:val="left"/>
            </w:pPr>
          </w:p>
        </w:tc>
        <w:tc>
          <w:tcPr>
            <w:tcW w:w="1731" w:type="pct"/>
          </w:tcPr>
          <w:p w14:paraId="41A8582E" w14:textId="77777777" w:rsidR="0009094C" w:rsidRDefault="0009094C" w:rsidP="001D49DC">
            <w:pPr>
              <w:tabs>
                <w:tab w:val="clear" w:pos="1134"/>
              </w:tabs>
              <w:spacing w:before="120" w:after="120"/>
              <w:jc w:val="left"/>
            </w:pPr>
            <w:r>
              <w:t xml:space="preserve">Specific naming convention will be used by the Secretariat to facilitate the participation of </w:t>
            </w:r>
            <w:r w:rsidR="00506214">
              <w:rPr>
                <w:lang w:val="en-CH"/>
              </w:rPr>
              <w:t>INFCOM</w:t>
            </w:r>
            <w:r>
              <w:t xml:space="preserve"> online participants as follows:</w:t>
            </w:r>
          </w:p>
          <w:p w14:paraId="724BA5C3" w14:textId="77777777" w:rsidR="0009094C" w:rsidRDefault="0009094C" w:rsidP="001D49DC">
            <w:pPr>
              <w:tabs>
                <w:tab w:val="clear" w:pos="1134"/>
              </w:tabs>
              <w:spacing w:before="120" w:after="120"/>
              <w:jc w:val="left"/>
            </w:pPr>
            <w:r w:rsidRPr="00D153E8">
              <w:t xml:space="preserve">WMO </w:t>
            </w:r>
            <w:r w:rsidRPr="00D72CF7">
              <w:t xml:space="preserve">Members: Principal Delegate(s), Alternate(s), and Delegate(s) </w:t>
            </w:r>
          </w:p>
          <w:p w14:paraId="5B232DDD" w14:textId="77777777" w:rsidR="0009094C" w:rsidRPr="005E439F" w:rsidRDefault="0009094C" w:rsidP="001D49DC">
            <w:pPr>
              <w:pStyle w:val="WMOSubTitle1"/>
              <w:spacing w:before="120" w:after="120"/>
              <w:ind w:left="313" w:hanging="284"/>
              <w:jc w:val="left"/>
              <w:rPr>
                <w:b w:val="0"/>
                <w:i w:val="0"/>
              </w:rPr>
            </w:pPr>
            <w:r w:rsidRPr="005E439F">
              <w:rPr>
                <w:rFonts w:ascii="Symbol" w:hAnsi="Symbol"/>
                <w:b w:val="0"/>
                <w:i w:val="0"/>
              </w:rPr>
              <w:t></w:t>
            </w:r>
            <w:r w:rsidRPr="005E439F">
              <w:rPr>
                <w:rFonts w:ascii="Symbol" w:hAnsi="Symbol"/>
                <w:b w:val="0"/>
                <w:i w:val="0"/>
              </w:rPr>
              <w:tab/>
            </w:r>
            <w:r w:rsidRPr="005E439F">
              <w:rPr>
                <w:b w:val="0"/>
                <w:i w:val="0"/>
              </w:rPr>
              <w:t xml:space="preserve">Principal Delegate (Principal): </w:t>
            </w:r>
            <w:r w:rsidR="00EF6FFE">
              <w:rPr>
                <w:b w:val="0"/>
                <w:i w:val="0"/>
              </w:rPr>
              <w:br/>
            </w:r>
            <w:r w:rsidRPr="005E439F">
              <w:rPr>
                <w:bCs/>
                <w:i w:val="0"/>
              </w:rPr>
              <w:t>Member name/PD/Surname</w:t>
            </w:r>
          </w:p>
          <w:p w14:paraId="6FA35338" w14:textId="77777777" w:rsidR="0009094C" w:rsidRPr="005E439F" w:rsidRDefault="0009094C" w:rsidP="001D49DC">
            <w:pPr>
              <w:pStyle w:val="WMOSubTitle1"/>
              <w:spacing w:before="120" w:after="120"/>
              <w:ind w:left="313" w:hanging="284"/>
              <w:jc w:val="left"/>
              <w:rPr>
                <w:b w:val="0"/>
                <w:i w:val="0"/>
              </w:rPr>
            </w:pPr>
            <w:r w:rsidRPr="005E439F">
              <w:rPr>
                <w:rFonts w:ascii="Symbol" w:hAnsi="Symbol"/>
                <w:b w:val="0"/>
                <w:i w:val="0"/>
              </w:rPr>
              <w:t></w:t>
            </w:r>
            <w:r w:rsidRPr="005E439F">
              <w:rPr>
                <w:rFonts w:ascii="Symbol" w:hAnsi="Symbol"/>
                <w:b w:val="0"/>
                <w:i w:val="0"/>
              </w:rPr>
              <w:tab/>
            </w:r>
            <w:r w:rsidRPr="005E439F">
              <w:rPr>
                <w:b w:val="0"/>
                <w:i w:val="0"/>
              </w:rPr>
              <w:t xml:space="preserve">Alternate: </w:t>
            </w:r>
            <w:r w:rsidRPr="005E439F">
              <w:rPr>
                <w:bCs/>
                <w:i w:val="0"/>
              </w:rPr>
              <w:t>Member name/Alt/Surname</w:t>
            </w:r>
          </w:p>
          <w:p w14:paraId="67BC86AC" w14:textId="77777777" w:rsidR="0009094C" w:rsidRDefault="0009094C" w:rsidP="001D49DC">
            <w:pPr>
              <w:pStyle w:val="WMOBodyText"/>
              <w:rPr>
                <w:b/>
              </w:rPr>
            </w:pPr>
            <w:r w:rsidRPr="005E439F">
              <w:rPr>
                <w:rFonts w:ascii="Symbol" w:hAnsi="Symbol"/>
                <w:bCs/>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sidRPr="005E439F">
              <w:t xml:space="preserve">Delegate: </w:t>
            </w:r>
            <w:r w:rsidRPr="00720F74">
              <w:rPr>
                <w:b/>
              </w:rPr>
              <w:t>Member name/Del/Surname</w:t>
            </w:r>
          </w:p>
          <w:p w14:paraId="46877416" w14:textId="77777777" w:rsidR="0009094C" w:rsidRPr="00D72CF7" w:rsidRDefault="0009094C" w:rsidP="001D49DC">
            <w:pPr>
              <w:pStyle w:val="WMOBodyText"/>
              <w:spacing w:before="120" w:after="120"/>
              <w:jc w:val="left"/>
            </w:pPr>
            <w:r w:rsidRPr="00D72CF7">
              <w:t>President, Vice-Presidents of WMO</w:t>
            </w:r>
          </w:p>
          <w:p w14:paraId="557D56A5" w14:textId="77777777" w:rsidR="0009094C" w:rsidRPr="00D72CF7" w:rsidRDefault="0008627B" w:rsidP="0008627B">
            <w:pPr>
              <w:pStyle w:val="WMOBodyText"/>
              <w:spacing w:before="120" w:after="120"/>
              <w:ind w:left="313" w:hanging="284"/>
              <w:jc w:val="left"/>
            </w:pPr>
            <w:r w:rsidRPr="00D72CF7">
              <w:rPr>
                <w:rFonts w:ascii="Symbol" w:hAnsi="Symbol"/>
              </w:rPr>
              <w:t></w:t>
            </w:r>
            <w:r w:rsidRPr="00D72CF7">
              <w:rPr>
                <w:rFonts w:ascii="Symbol" w:hAnsi="Symbol"/>
              </w:rPr>
              <w:tab/>
            </w:r>
            <w:r w:rsidR="0009094C" w:rsidRPr="00D72CF7">
              <w:t xml:space="preserve">President of WMO: </w:t>
            </w:r>
            <w:r w:rsidR="0009094C" w:rsidRPr="00F947DD">
              <w:rPr>
                <w:b/>
                <w:bCs/>
              </w:rPr>
              <w:t>P/WMO</w:t>
            </w:r>
          </w:p>
          <w:p w14:paraId="4471CBF0" w14:textId="77777777" w:rsidR="0009094C" w:rsidRPr="00D72CF7" w:rsidRDefault="0008627B" w:rsidP="0008627B">
            <w:pPr>
              <w:pStyle w:val="WMOBodyText"/>
              <w:spacing w:before="120" w:after="120"/>
              <w:ind w:left="313" w:hanging="284"/>
              <w:jc w:val="left"/>
            </w:pPr>
            <w:r w:rsidRPr="00D72CF7">
              <w:rPr>
                <w:rFonts w:ascii="Symbol" w:hAnsi="Symbol"/>
              </w:rPr>
              <w:t></w:t>
            </w:r>
            <w:r w:rsidRPr="00D72CF7">
              <w:rPr>
                <w:rFonts w:ascii="Symbol" w:hAnsi="Symbol"/>
              </w:rPr>
              <w:tab/>
            </w:r>
            <w:r w:rsidR="0009094C" w:rsidRPr="00D72CF7">
              <w:t>Vice-Presidents of WMO:</w:t>
            </w:r>
            <w:r w:rsidR="0009094C" w:rsidRPr="00E66861">
              <w:rPr>
                <w:b/>
                <w:bCs/>
              </w:rPr>
              <w:t xml:space="preserve"> 1st VP/WMO; 2nd VP/WMO; 3rd VP/WMO</w:t>
            </w:r>
          </w:p>
          <w:p w14:paraId="5CA9816A" w14:textId="77777777" w:rsidR="0009094C" w:rsidRPr="00D153E8" w:rsidRDefault="0009094C" w:rsidP="001D49DC">
            <w:pPr>
              <w:pStyle w:val="WMOBodyText"/>
              <w:spacing w:before="120" w:after="120"/>
              <w:ind w:left="313"/>
              <w:jc w:val="left"/>
            </w:pPr>
            <w:r>
              <w:t>Presidents and vice-presidents of technical commissions, presidents of regional associations, Regional Hydrological Advisers, Chairs of WMO bodies, and Invited Experts</w:t>
            </w:r>
          </w:p>
          <w:p w14:paraId="6DD6A76E" w14:textId="77777777" w:rsidR="0009094C" w:rsidRPr="00E66861" w:rsidRDefault="0008627B" w:rsidP="0008627B">
            <w:pPr>
              <w:pStyle w:val="WMOBodyText"/>
              <w:spacing w:before="120" w:after="120"/>
              <w:ind w:left="313" w:hanging="284"/>
              <w:jc w:val="left"/>
              <w:rPr>
                <w:b/>
                <w:bCs/>
              </w:rPr>
            </w:pPr>
            <w:r w:rsidRPr="00E66861">
              <w:rPr>
                <w:rFonts w:ascii="Symbol" w:hAnsi="Symbol"/>
                <w:bCs/>
              </w:rPr>
              <w:t></w:t>
            </w:r>
            <w:r w:rsidRPr="00E66861">
              <w:rPr>
                <w:rFonts w:ascii="Symbol" w:hAnsi="Symbol"/>
                <w:bCs/>
              </w:rPr>
              <w:tab/>
            </w:r>
            <w:r w:rsidR="0009094C" w:rsidRPr="00D72CF7">
              <w:t xml:space="preserve">Presidents of technical commissions: </w:t>
            </w:r>
            <w:r w:rsidR="0009094C" w:rsidRPr="00E66861">
              <w:rPr>
                <w:b/>
                <w:bCs/>
              </w:rPr>
              <w:t>P/INFCOM, P/SERCOM</w:t>
            </w:r>
          </w:p>
          <w:p w14:paraId="5EE224B0" w14:textId="77777777" w:rsidR="0009094C" w:rsidRPr="00D72CF7" w:rsidRDefault="0008627B" w:rsidP="0008627B">
            <w:pPr>
              <w:pStyle w:val="WMOBodyText"/>
              <w:spacing w:before="120" w:after="120"/>
              <w:ind w:left="313" w:hanging="284"/>
              <w:jc w:val="left"/>
            </w:pPr>
            <w:r w:rsidRPr="00D72CF7">
              <w:rPr>
                <w:rFonts w:ascii="Symbol" w:hAnsi="Symbol"/>
              </w:rPr>
              <w:t></w:t>
            </w:r>
            <w:r w:rsidRPr="00D72CF7">
              <w:rPr>
                <w:rFonts w:ascii="Symbol" w:hAnsi="Symbol"/>
              </w:rPr>
              <w:tab/>
            </w:r>
            <w:r w:rsidR="0009094C" w:rsidRPr="00D72CF7">
              <w:t xml:space="preserve">Vice-presidents of technical commissions: </w:t>
            </w:r>
            <w:r w:rsidR="0009094C" w:rsidRPr="00E66861">
              <w:rPr>
                <w:b/>
                <w:bCs/>
              </w:rPr>
              <w:t>VP/INFCOM, VP/SERCOM</w:t>
            </w:r>
          </w:p>
          <w:p w14:paraId="24A66C59" w14:textId="77777777" w:rsidR="0009094C" w:rsidRPr="00D72CF7" w:rsidRDefault="0008627B" w:rsidP="0008627B">
            <w:pPr>
              <w:pStyle w:val="WMOBodyText"/>
              <w:spacing w:before="120" w:after="120"/>
              <w:ind w:left="313" w:hanging="284"/>
              <w:jc w:val="left"/>
            </w:pPr>
            <w:r w:rsidRPr="00D72CF7">
              <w:rPr>
                <w:rFonts w:ascii="Symbol" w:hAnsi="Symbol"/>
              </w:rPr>
              <w:t></w:t>
            </w:r>
            <w:r w:rsidRPr="00D72CF7">
              <w:rPr>
                <w:rFonts w:ascii="Symbol" w:hAnsi="Symbol"/>
              </w:rPr>
              <w:tab/>
            </w:r>
            <w:r w:rsidR="0009094C" w:rsidRPr="00D72CF7">
              <w:t xml:space="preserve">Presidents of regional associations: </w:t>
            </w:r>
            <w:r w:rsidR="0009094C" w:rsidRPr="00E66861">
              <w:rPr>
                <w:b/>
                <w:bCs/>
              </w:rPr>
              <w:t>P/RA I</w:t>
            </w:r>
            <w:r w:rsidR="0009094C" w:rsidRPr="00D72CF7">
              <w:t xml:space="preserve"> (II, …, VI) for presidents (acting presidents)</w:t>
            </w:r>
          </w:p>
          <w:p w14:paraId="1F976834" w14:textId="77777777" w:rsidR="0009094C" w:rsidRDefault="0008627B" w:rsidP="0008627B">
            <w:pPr>
              <w:pStyle w:val="WMOBodyText"/>
              <w:spacing w:before="120" w:after="120"/>
              <w:ind w:left="313" w:hanging="284"/>
              <w:jc w:val="left"/>
            </w:pPr>
            <w:r>
              <w:rPr>
                <w:rFonts w:ascii="Symbol" w:hAnsi="Symbol"/>
              </w:rPr>
              <w:t></w:t>
            </w:r>
            <w:r>
              <w:rPr>
                <w:rFonts w:ascii="Symbol" w:hAnsi="Symbol"/>
              </w:rPr>
              <w:tab/>
            </w:r>
            <w:r w:rsidR="0009094C" w:rsidRPr="00D72CF7">
              <w:t xml:space="preserve">Regional Hydrological Advisers: </w:t>
            </w:r>
            <w:r w:rsidR="0009094C" w:rsidRPr="00E66861">
              <w:rPr>
                <w:b/>
                <w:bCs/>
              </w:rPr>
              <w:t xml:space="preserve">HA/RA I </w:t>
            </w:r>
            <w:r w:rsidR="0009094C" w:rsidRPr="00D72CF7">
              <w:t>(II, …, VI)</w:t>
            </w:r>
          </w:p>
          <w:p w14:paraId="0E854C84" w14:textId="77777777" w:rsidR="0009094C" w:rsidRPr="00D72CF7" w:rsidRDefault="0008627B" w:rsidP="0008627B">
            <w:pPr>
              <w:pStyle w:val="WMOBodyText"/>
              <w:spacing w:before="120" w:after="120"/>
              <w:ind w:left="313" w:hanging="284"/>
              <w:jc w:val="left"/>
            </w:pPr>
            <w:r w:rsidRPr="00D72CF7">
              <w:rPr>
                <w:rFonts w:ascii="Symbol" w:hAnsi="Symbol"/>
              </w:rPr>
              <w:lastRenderedPageBreak/>
              <w:t></w:t>
            </w:r>
            <w:r w:rsidRPr="00D72CF7">
              <w:rPr>
                <w:rFonts w:ascii="Symbol" w:hAnsi="Symbol"/>
              </w:rPr>
              <w:tab/>
            </w:r>
            <w:r w:rsidR="0009094C">
              <w:t xml:space="preserve">Chairs of WMO Bodies: Chair, body acronym: </w:t>
            </w:r>
            <w:r w:rsidR="0009094C" w:rsidRPr="00BD416A">
              <w:rPr>
                <w:b/>
              </w:rPr>
              <w:t>(C/HCP)</w:t>
            </w:r>
          </w:p>
          <w:p w14:paraId="2AD50B38" w14:textId="77777777" w:rsidR="0009094C" w:rsidRPr="00E66861" w:rsidRDefault="0008627B" w:rsidP="0008627B">
            <w:pPr>
              <w:pStyle w:val="WMOBodyText"/>
              <w:spacing w:before="120" w:after="120"/>
              <w:ind w:left="313" w:hanging="284"/>
              <w:jc w:val="left"/>
            </w:pPr>
            <w:r w:rsidRPr="00E66861">
              <w:rPr>
                <w:rFonts w:ascii="Symbol" w:hAnsi="Symbol"/>
              </w:rPr>
              <w:t></w:t>
            </w:r>
            <w:r w:rsidRPr="00E66861">
              <w:rPr>
                <w:rFonts w:ascii="Symbol" w:hAnsi="Symbol"/>
              </w:rPr>
              <w:tab/>
            </w:r>
            <w:r w:rsidR="0009094C" w:rsidRPr="00D72CF7">
              <w:t xml:space="preserve">Invited Experts: </w:t>
            </w:r>
            <w:r w:rsidR="0009094C" w:rsidRPr="00E66861">
              <w:rPr>
                <w:b/>
                <w:bCs/>
              </w:rPr>
              <w:t xml:space="preserve">Expert/Surname </w:t>
            </w:r>
          </w:p>
          <w:p w14:paraId="4A1C1DB6" w14:textId="77777777" w:rsidR="0009094C" w:rsidRPr="00D72CF7" w:rsidRDefault="0009094C" w:rsidP="001D49DC">
            <w:pPr>
              <w:pStyle w:val="WMOBodyText"/>
              <w:spacing w:before="120" w:after="120"/>
              <w:ind w:left="29"/>
              <w:jc w:val="left"/>
            </w:pPr>
            <w:r w:rsidRPr="00D72CF7">
              <w:t>Representatives of International Organizations/</w:t>
            </w:r>
            <w:r w:rsidR="008466E6">
              <w:br/>
            </w:r>
            <w:r w:rsidRPr="00D72CF7">
              <w:t>Non-Members</w:t>
            </w:r>
          </w:p>
          <w:p w14:paraId="33ACBC10" w14:textId="77777777" w:rsidR="0009094C" w:rsidRPr="00511E30" w:rsidRDefault="0008627B" w:rsidP="0008627B">
            <w:pPr>
              <w:pStyle w:val="WMOBodyText"/>
              <w:spacing w:before="120" w:after="120"/>
              <w:ind w:left="313" w:hanging="292"/>
              <w:jc w:val="left"/>
              <w:rPr>
                <w:b/>
                <w:bCs/>
              </w:rPr>
            </w:pPr>
            <w:r w:rsidRPr="00511E30">
              <w:rPr>
                <w:rFonts w:ascii="Symbol" w:hAnsi="Symbol"/>
                <w:bCs/>
              </w:rPr>
              <w:t></w:t>
            </w:r>
            <w:r w:rsidRPr="00511E30">
              <w:rPr>
                <w:rFonts w:ascii="Symbol" w:hAnsi="Symbol"/>
                <w:bCs/>
              </w:rPr>
              <w:tab/>
            </w:r>
            <w:r w:rsidR="0009094C" w:rsidRPr="00511E30">
              <w:rPr>
                <w:b/>
                <w:bCs/>
              </w:rPr>
              <w:t xml:space="preserve">Organization name/Surname </w:t>
            </w:r>
          </w:p>
          <w:p w14:paraId="04B78FB4" w14:textId="77777777" w:rsidR="0009094C" w:rsidRPr="00511E30" w:rsidRDefault="0008627B" w:rsidP="0008627B">
            <w:pPr>
              <w:pStyle w:val="WMOBodyText"/>
              <w:spacing w:before="120" w:after="120"/>
              <w:ind w:left="313" w:hanging="292"/>
              <w:jc w:val="left"/>
              <w:rPr>
                <w:b/>
                <w:bCs/>
              </w:rPr>
            </w:pPr>
            <w:r w:rsidRPr="00511E30">
              <w:rPr>
                <w:rFonts w:ascii="Symbol" w:hAnsi="Symbol"/>
                <w:bCs/>
              </w:rPr>
              <w:t></w:t>
            </w:r>
            <w:r w:rsidRPr="00511E30">
              <w:rPr>
                <w:rFonts w:ascii="Symbol" w:hAnsi="Symbol"/>
                <w:bCs/>
              </w:rPr>
              <w:tab/>
            </w:r>
            <w:r w:rsidR="0009094C" w:rsidRPr="00511E30">
              <w:rPr>
                <w:b/>
                <w:bCs/>
              </w:rPr>
              <w:t xml:space="preserve">Non-Member name/Surname </w:t>
            </w:r>
          </w:p>
          <w:p w14:paraId="1110905C" w14:textId="77777777" w:rsidR="0009094C" w:rsidRPr="00D72CF7" w:rsidRDefault="0009094C" w:rsidP="001D49DC">
            <w:pPr>
              <w:pStyle w:val="WMOBodyText"/>
              <w:spacing w:before="120" w:after="120"/>
              <w:ind w:left="21"/>
              <w:jc w:val="left"/>
            </w:pPr>
            <w:r w:rsidRPr="00D72CF7">
              <w:t>WMO Secretariat</w:t>
            </w:r>
          </w:p>
          <w:p w14:paraId="437ED417" w14:textId="77777777" w:rsidR="0009094C" w:rsidRPr="00511E30" w:rsidRDefault="0008627B" w:rsidP="0008627B">
            <w:pPr>
              <w:pStyle w:val="WMOBodyText"/>
              <w:spacing w:before="120" w:after="120"/>
              <w:ind w:left="313" w:hanging="284"/>
              <w:jc w:val="left"/>
              <w:rPr>
                <w:b/>
                <w:bCs/>
              </w:rPr>
            </w:pPr>
            <w:r w:rsidRPr="00511E30">
              <w:rPr>
                <w:rFonts w:ascii="Symbol" w:hAnsi="Symbol"/>
                <w:bCs/>
              </w:rPr>
              <w:t></w:t>
            </w:r>
            <w:r w:rsidRPr="00511E30">
              <w:rPr>
                <w:rFonts w:ascii="Symbol" w:hAnsi="Symbol"/>
                <w:bCs/>
              </w:rPr>
              <w:tab/>
            </w:r>
            <w:r w:rsidR="0009094C" w:rsidRPr="00511E30">
              <w:rPr>
                <w:b/>
                <w:bCs/>
              </w:rPr>
              <w:t xml:space="preserve">Secretariat/Surname </w:t>
            </w:r>
          </w:p>
          <w:p w14:paraId="739B58CF" w14:textId="77777777" w:rsidR="0009094C" w:rsidRDefault="0009094C" w:rsidP="001D49DC">
            <w:pPr>
              <w:pStyle w:val="WMOBodyText"/>
              <w:spacing w:before="120" w:after="120"/>
              <w:jc w:val="left"/>
            </w:pPr>
            <w:r w:rsidRPr="00D72CF7">
              <w:t>The number of participants simultaneously connected to the session may be limited depending on the capacity of the selected videoconference system. Conference Officer (system administrator) will optimize the number of connections and capacity of the system.</w:t>
            </w:r>
          </w:p>
        </w:tc>
      </w:tr>
      <w:tr w:rsidR="00E07263" w14:paraId="7A13A642" w14:textId="77777777" w:rsidTr="00381A11">
        <w:tc>
          <w:tcPr>
            <w:tcW w:w="972" w:type="pct"/>
            <w:vMerge w:val="restart"/>
          </w:tcPr>
          <w:p w14:paraId="1DEAFFA3" w14:textId="77777777" w:rsidR="00E07263" w:rsidRDefault="00E07263" w:rsidP="001D49DC">
            <w:pPr>
              <w:spacing w:before="120" w:after="120"/>
              <w:jc w:val="left"/>
            </w:pPr>
            <w:r w:rsidRPr="007E3429">
              <w:rPr>
                <w:b/>
              </w:rPr>
              <w:lastRenderedPageBreak/>
              <w:t>Quorum</w:t>
            </w:r>
          </w:p>
        </w:tc>
        <w:tc>
          <w:tcPr>
            <w:tcW w:w="1816" w:type="pct"/>
          </w:tcPr>
          <w:p w14:paraId="5B5DC3C4" w14:textId="77777777" w:rsidR="00E07263" w:rsidRDefault="003F0C80" w:rsidP="001D49DC">
            <w:pPr>
              <w:pStyle w:val="WMOBodyText"/>
              <w:spacing w:before="120" w:after="120"/>
              <w:jc w:val="left"/>
            </w:pPr>
            <w:r w:rsidRPr="007E3429">
              <w:t xml:space="preserve">Presence of </w:t>
            </w:r>
            <w:r>
              <w:rPr>
                <w:lang w:val="en-CH"/>
              </w:rPr>
              <w:t>Members</w:t>
            </w:r>
            <w:r w:rsidRPr="007E3429">
              <w:t xml:space="preserve"> represented on the technical commission with voting rights confirmed through registration and credentials. Quorum of simple majority of TC </w:t>
            </w:r>
            <w:r w:rsidR="001531A5">
              <w:rPr>
                <w:lang w:val="en-CH"/>
              </w:rPr>
              <w:t>m</w:t>
            </w:r>
            <w:r w:rsidRPr="007E3429">
              <w:t>embers is established at the beginning of the session and confirmed at each plenary meeting.</w:t>
            </w:r>
          </w:p>
        </w:tc>
        <w:tc>
          <w:tcPr>
            <w:tcW w:w="481" w:type="pct"/>
          </w:tcPr>
          <w:p w14:paraId="372C0ED8" w14:textId="77777777" w:rsidR="00E07263" w:rsidRDefault="003519C2" w:rsidP="001D49DC">
            <w:pPr>
              <w:spacing w:before="120" w:after="120"/>
              <w:jc w:val="left"/>
            </w:pPr>
            <w:hyperlink r:id="rId26" w:anchor="page=83" w:history="1">
              <w:r w:rsidR="00E07263" w:rsidRPr="00CE0639">
                <w:rPr>
                  <w:rStyle w:val="Hyperlink"/>
                </w:rPr>
                <w:t>GR 147 and 148</w:t>
              </w:r>
            </w:hyperlink>
          </w:p>
        </w:tc>
        <w:tc>
          <w:tcPr>
            <w:tcW w:w="1731" w:type="pct"/>
          </w:tcPr>
          <w:p w14:paraId="304249BD" w14:textId="77777777" w:rsidR="00E07263" w:rsidRDefault="00E07263" w:rsidP="001D49DC">
            <w:pPr>
              <w:pStyle w:val="WMOBodyText"/>
              <w:spacing w:before="120" w:after="120"/>
              <w:jc w:val="left"/>
            </w:pPr>
            <w:del w:id="41" w:author="Francoise Fol" w:date="2022-10-24T12:53:00Z">
              <w:r w:rsidRPr="007E3429" w:rsidDel="001F3BEC">
                <w:delText>Online p</w:delText>
              </w:r>
            </w:del>
            <w:ins w:id="42" w:author="Francoise Fol" w:date="2022-10-24T12:53:00Z">
              <w:r w:rsidR="001F3BEC">
                <w:rPr>
                  <w:lang w:val="en-CH"/>
                </w:rPr>
                <w:t>P</w:t>
              </w:r>
            </w:ins>
            <w:r w:rsidRPr="007E3429">
              <w:t xml:space="preserve">resence shall be confirmed based on </w:t>
            </w:r>
            <w:ins w:id="43" w:author="Francoise Fol" w:date="2022-10-24T12:53:00Z">
              <w:r w:rsidR="00116084">
                <w:rPr>
                  <w:lang w:val="en-CH"/>
                </w:rPr>
                <w:t>both physical presence of members of the Commission with</w:t>
              </w:r>
            </w:ins>
            <w:ins w:id="44" w:author="Francoise Fol" w:date="2022-10-24T12:54:00Z">
              <w:r w:rsidR="00116084">
                <w:rPr>
                  <w:lang w:val="en-CH"/>
                </w:rPr>
                <w:t xml:space="preserve"> voting rights and credentials, as well as those members with </w:t>
              </w:r>
            </w:ins>
            <w:r w:rsidRPr="007E3429">
              <w:t xml:space="preserve">active </w:t>
            </w:r>
            <w:ins w:id="45" w:author="Francoise Fol" w:date="2022-10-24T12:54:00Z">
              <w:r w:rsidR="00430382">
                <w:rPr>
                  <w:lang w:val="en-CH"/>
                </w:rPr>
                <w:t xml:space="preserve">online </w:t>
              </w:r>
            </w:ins>
            <w:r w:rsidRPr="007E3429">
              <w:t xml:space="preserve">connections. A quorum of the simple majority of the </w:t>
            </w:r>
            <w:r w:rsidR="001531A5">
              <w:rPr>
                <w:lang w:val="en-CH"/>
              </w:rPr>
              <w:t>m</w:t>
            </w:r>
            <w:r w:rsidRPr="007E3429">
              <w:t>embers represented on the technical commissions will be established at the beginning of the session and confirmed at each plenary meeting.</w:t>
            </w:r>
          </w:p>
        </w:tc>
      </w:tr>
      <w:tr w:rsidR="00E07263" w14:paraId="448F1074" w14:textId="77777777" w:rsidTr="00977F7B">
        <w:trPr>
          <w:trHeight w:val="741"/>
        </w:trPr>
        <w:tc>
          <w:tcPr>
            <w:tcW w:w="972" w:type="pct"/>
            <w:vMerge/>
          </w:tcPr>
          <w:p w14:paraId="5EDE2092" w14:textId="77777777" w:rsidR="00E07263" w:rsidRDefault="00E07263" w:rsidP="001D49DC">
            <w:pPr>
              <w:spacing w:before="120" w:after="120"/>
              <w:jc w:val="left"/>
            </w:pPr>
          </w:p>
        </w:tc>
        <w:tc>
          <w:tcPr>
            <w:tcW w:w="1816" w:type="pct"/>
          </w:tcPr>
          <w:p w14:paraId="0A945EC7" w14:textId="77777777" w:rsidR="00E07263" w:rsidRPr="00EB5EAB" w:rsidRDefault="0037304A" w:rsidP="001D49DC">
            <w:pPr>
              <w:pStyle w:val="WMOBodyText"/>
              <w:spacing w:before="120" w:after="120"/>
              <w:jc w:val="left"/>
              <w:rPr>
                <w:lang w:eastAsia="en-US"/>
              </w:rPr>
            </w:pPr>
            <w:r w:rsidRPr="007E3429">
              <w:t xml:space="preserve">If a quorum is not obtained at a meeting, the decisions, other than elections, adopted by a simple majority vote of those </w:t>
            </w:r>
            <w:r w:rsidR="001531A5">
              <w:rPr>
                <w:lang w:val="en-CH"/>
              </w:rPr>
              <w:t>M</w:t>
            </w:r>
            <w:r w:rsidRPr="007E3429">
              <w:t xml:space="preserve">embers present shall be referred by correspondence to </w:t>
            </w:r>
            <w:r w:rsidR="001531A5">
              <w:rPr>
                <w:lang w:val="en-CH"/>
              </w:rPr>
              <w:t>M</w:t>
            </w:r>
            <w:r w:rsidRPr="007E3429">
              <w:t xml:space="preserve">embers </w:t>
            </w:r>
            <w:r w:rsidRPr="007E3429">
              <w:lastRenderedPageBreak/>
              <w:t>represented on a commission. Any such decision shall be considered a decision of the commission only when it has been</w:t>
            </w:r>
            <w:r w:rsidR="004C13F4" w:rsidRPr="007E3429">
              <w:t xml:space="preserve"> approved by a simple majority of votes cast for and against within 90</w:t>
            </w:r>
            <w:r w:rsidR="004C13F4">
              <w:t> </w:t>
            </w:r>
            <w:r w:rsidR="004C13F4" w:rsidRPr="007E3429">
              <w:t xml:space="preserve">days after it has been sent to the </w:t>
            </w:r>
            <w:r w:rsidR="004C13F4">
              <w:rPr>
                <w:lang w:val="en-CH"/>
              </w:rPr>
              <w:t>M</w:t>
            </w:r>
            <w:r w:rsidR="004C13F4" w:rsidRPr="007E3429">
              <w:t>embers</w:t>
            </w:r>
            <w:r w:rsidR="00E07263" w:rsidRPr="007E3429">
              <w:t>.</w:t>
            </w:r>
          </w:p>
        </w:tc>
        <w:tc>
          <w:tcPr>
            <w:tcW w:w="481" w:type="pct"/>
          </w:tcPr>
          <w:p w14:paraId="7904B4AF" w14:textId="77777777" w:rsidR="00E07263" w:rsidRDefault="00E07263" w:rsidP="001D49DC">
            <w:pPr>
              <w:spacing w:before="120" w:after="120"/>
              <w:jc w:val="left"/>
            </w:pPr>
          </w:p>
        </w:tc>
        <w:tc>
          <w:tcPr>
            <w:tcW w:w="1731" w:type="pct"/>
          </w:tcPr>
          <w:p w14:paraId="449486D9" w14:textId="77777777" w:rsidR="00E07263" w:rsidRPr="007E3429" w:rsidRDefault="00E07263" w:rsidP="001D49DC">
            <w:pPr>
              <w:pStyle w:val="WMOBodyText"/>
              <w:spacing w:before="120" w:after="120"/>
              <w:jc w:val="left"/>
            </w:pPr>
            <w:r w:rsidRPr="007E3429">
              <w:t>In the absence of a quorum, i.e. due to connectivity problems, the meeting could be:</w:t>
            </w:r>
          </w:p>
          <w:p w14:paraId="1106149E" w14:textId="77777777" w:rsidR="00E07263" w:rsidRPr="007E3429" w:rsidRDefault="00E07263" w:rsidP="00C332CC">
            <w:pPr>
              <w:tabs>
                <w:tab w:val="left" w:pos="435"/>
              </w:tabs>
              <w:spacing w:before="120" w:after="120"/>
              <w:ind w:left="28" w:hanging="28"/>
              <w:jc w:val="left"/>
            </w:pPr>
            <w:r w:rsidRPr="007E3429">
              <w:lastRenderedPageBreak/>
              <w:t>(i)</w:t>
            </w:r>
            <w:r w:rsidRPr="007E3429">
              <w:tab/>
              <w:t xml:space="preserve">suspended until connectivity is restored, provided this is within the agreed working hours of the session, </w:t>
            </w:r>
          </w:p>
          <w:p w14:paraId="3151A673" w14:textId="77777777" w:rsidR="00977F7B" w:rsidRDefault="00E07263" w:rsidP="00C332CC">
            <w:pPr>
              <w:tabs>
                <w:tab w:val="left" w:pos="435"/>
              </w:tabs>
              <w:spacing w:before="120" w:after="120"/>
              <w:ind w:left="28" w:hanging="28"/>
              <w:jc w:val="left"/>
            </w:pPr>
            <w:r w:rsidRPr="007E3429">
              <w:t>(ii)</w:t>
            </w:r>
            <w:r w:rsidRPr="007E3429">
              <w:tab/>
              <w:t>postponed until the following working day,</w:t>
            </w:r>
          </w:p>
          <w:p w14:paraId="246B5455" w14:textId="77777777" w:rsidR="00E07263" w:rsidRDefault="00E07263" w:rsidP="00C332CC">
            <w:pPr>
              <w:tabs>
                <w:tab w:val="left" w:pos="435"/>
              </w:tabs>
              <w:spacing w:before="120" w:after="120"/>
              <w:ind w:left="28" w:hanging="28"/>
              <w:jc w:val="left"/>
            </w:pPr>
            <w:r w:rsidRPr="007E3429">
              <w:t>(iii)</w:t>
            </w:r>
            <w:r w:rsidRPr="007E3429">
              <w:tab/>
              <w:t>continued with those present to further adopt the decision by correspondence.</w:t>
            </w:r>
          </w:p>
        </w:tc>
      </w:tr>
      <w:tr w:rsidR="009A6EE0" w:rsidRPr="007E3429" w14:paraId="0FCD032B" w14:textId="77777777" w:rsidTr="00381A11">
        <w:trPr>
          <w:trHeight w:val="1001"/>
        </w:trPr>
        <w:tc>
          <w:tcPr>
            <w:tcW w:w="972" w:type="pct"/>
            <w:vMerge w:val="restart"/>
          </w:tcPr>
          <w:p w14:paraId="3F77083C" w14:textId="77777777" w:rsidR="009A6EE0" w:rsidRPr="007E3429" w:rsidRDefault="009A6EE0" w:rsidP="001D49DC">
            <w:pPr>
              <w:spacing w:before="120" w:after="120"/>
              <w:jc w:val="left"/>
              <w:rPr>
                <w:b/>
                <w:bCs/>
              </w:rPr>
            </w:pPr>
            <w:r w:rsidRPr="007E3429">
              <w:rPr>
                <w:b/>
                <w:bCs/>
              </w:rPr>
              <w:lastRenderedPageBreak/>
              <w:t>Interventions and submission of written comments</w:t>
            </w:r>
          </w:p>
        </w:tc>
        <w:tc>
          <w:tcPr>
            <w:tcW w:w="1816" w:type="pct"/>
          </w:tcPr>
          <w:p w14:paraId="5483B452" w14:textId="77777777" w:rsidR="009A6EE0" w:rsidRPr="007E3429" w:rsidRDefault="009A6EE0" w:rsidP="001D49DC">
            <w:pPr>
              <w:pStyle w:val="WMOBodyText"/>
              <w:spacing w:before="120" w:after="120"/>
              <w:jc w:val="left"/>
            </w:pPr>
            <w:r w:rsidRPr="007E3429">
              <w:t>Request the floor by raising the nameplate.</w:t>
            </w:r>
          </w:p>
        </w:tc>
        <w:tc>
          <w:tcPr>
            <w:tcW w:w="481" w:type="pct"/>
            <w:vMerge w:val="restart"/>
          </w:tcPr>
          <w:p w14:paraId="5BA9956A" w14:textId="77777777" w:rsidR="009A6EE0" w:rsidRDefault="009A6EE0" w:rsidP="001D49DC">
            <w:pPr>
              <w:spacing w:before="120" w:after="120"/>
              <w:jc w:val="left"/>
            </w:pPr>
          </w:p>
        </w:tc>
        <w:tc>
          <w:tcPr>
            <w:tcW w:w="1731" w:type="pct"/>
          </w:tcPr>
          <w:p w14:paraId="13D5E55E" w14:textId="77777777" w:rsidR="009A6EE0" w:rsidRPr="007E3429" w:rsidRDefault="00376855" w:rsidP="001D49DC">
            <w:pPr>
              <w:pStyle w:val="WMOBodyText"/>
              <w:spacing w:before="120" w:after="120"/>
              <w:jc w:val="left"/>
            </w:pPr>
            <w:ins w:id="46" w:author="Francoise Fol" w:date="2022-10-24T12:56:00Z">
              <w:r>
                <w:rPr>
                  <w:lang w:val="en-CH"/>
                </w:rPr>
                <w:t xml:space="preserve">Same. Online participants should signal their </w:t>
              </w:r>
            </w:ins>
            <w:del w:id="47" w:author="Francoise Fol" w:date="2022-10-24T12:56:00Z">
              <w:r w:rsidR="009A6EE0" w:rsidRPr="007E3429" w:rsidDel="009A121C">
                <w:delText xml:space="preserve">Signal </w:delText>
              </w:r>
            </w:del>
            <w:r w:rsidR="009A6EE0" w:rsidRPr="007E3429">
              <w:t xml:space="preserve">wish to speak using the videoconference system, as indicated </w:t>
            </w:r>
            <w:r w:rsidR="007809C4">
              <w:rPr>
                <w:lang w:val="en-CH"/>
              </w:rPr>
              <w:t xml:space="preserve">through the </w:t>
            </w:r>
            <w:hyperlink r:id="rId27" w:history="1">
              <w:r w:rsidR="007809C4" w:rsidRPr="00AE1569">
                <w:rPr>
                  <w:rStyle w:val="Hyperlink"/>
                  <w:lang w:val="en-CH"/>
                </w:rPr>
                <w:t>INFCOM-2 website</w:t>
              </w:r>
            </w:hyperlink>
            <w:r w:rsidR="007809C4" w:rsidRPr="00AE1569">
              <w:rPr>
                <w:lang w:val="en-CH"/>
              </w:rPr>
              <w:t>.</w:t>
            </w:r>
            <w:r w:rsidR="009A6EE0" w:rsidRPr="007E3429">
              <w:t xml:space="preserve"> </w:t>
            </w:r>
          </w:p>
        </w:tc>
      </w:tr>
      <w:tr w:rsidR="009A6EE0" w:rsidRPr="007E3429" w14:paraId="3C774677" w14:textId="77777777" w:rsidTr="00381A11">
        <w:trPr>
          <w:trHeight w:val="1001"/>
        </w:trPr>
        <w:tc>
          <w:tcPr>
            <w:tcW w:w="972" w:type="pct"/>
            <w:vMerge/>
          </w:tcPr>
          <w:p w14:paraId="46FF4F0E" w14:textId="77777777" w:rsidR="009A6EE0" w:rsidRPr="007E3429" w:rsidRDefault="009A6EE0" w:rsidP="001D49DC">
            <w:pPr>
              <w:spacing w:before="120" w:after="120"/>
              <w:jc w:val="left"/>
              <w:rPr>
                <w:b/>
                <w:bCs/>
              </w:rPr>
            </w:pPr>
          </w:p>
        </w:tc>
        <w:tc>
          <w:tcPr>
            <w:tcW w:w="1816" w:type="pct"/>
          </w:tcPr>
          <w:p w14:paraId="4B889C09" w14:textId="77777777" w:rsidR="009A6EE0" w:rsidRPr="007E3429" w:rsidRDefault="009A6EE0" w:rsidP="001D49DC">
            <w:pPr>
              <w:pStyle w:val="WMOBodyText"/>
              <w:spacing w:before="120" w:after="120"/>
              <w:jc w:val="left"/>
            </w:pPr>
            <w:r w:rsidRPr="007E3429">
              <w:t>Members represented on the technical commissions (principal delegates or their alternates/</w:t>
            </w:r>
            <w:r>
              <w:t xml:space="preserve">other members </w:t>
            </w:r>
            <w:r w:rsidRPr="007E3429">
              <w:t>on their behalf) intervene first, followed by observers. Individual statements are normally limited to three minutes.</w:t>
            </w:r>
          </w:p>
        </w:tc>
        <w:tc>
          <w:tcPr>
            <w:tcW w:w="481" w:type="pct"/>
            <w:vMerge/>
          </w:tcPr>
          <w:p w14:paraId="52D6D7D7" w14:textId="77777777" w:rsidR="009A6EE0" w:rsidRDefault="009A6EE0" w:rsidP="001D49DC">
            <w:pPr>
              <w:spacing w:before="120" w:after="120"/>
              <w:jc w:val="left"/>
            </w:pPr>
          </w:p>
        </w:tc>
        <w:tc>
          <w:tcPr>
            <w:tcW w:w="1731" w:type="pct"/>
          </w:tcPr>
          <w:p w14:paraId="17233364" w14:textId="77777777" w:rsidR="009A6EE0" w:rsidRPr="007E3429" w:rsidRDefault="009A6EE0" w:rsidP="001D49DC">
            <w:pPr>
              <w:pStyle w:val="WMOBodyText"/>
              <w:spacing w:before="120" w:after="120"/>
              <w:jc w:val="left"/>
            </w:pPr>
            <w:r>
              <w:t>Same</w:t>
            </w:r>
          </w:p>
        </w:tc>
      </w:tr>
      <w:tr w:rsidR="009A6EE0" w:rsidRPr="007E3429" w14:paraId="0D79992A" w14:textId="77777777" w:rsidTr="00381A11">
        <w:trPr>
          <w:trHeight w:val="1001"/>
        </w:trPr>
        <w:tc>
          <w:tcPr>
            <w:tcW w:w="972" w:type="pct"/>
            <w:vMerge/>
          </w:tcPr>
          <w:p w14:paraId="46D7137B" w14:textId="77777777" w:rsidR="009A6EE0" w:rsidRPr="007E3429" w:rsidRDefault="009A6EE0" w:rsidP="001D49DC">
            <w:pPr>
              <w:spacing w:before="120" w:after="120"/>
              <w:jc w:val="left"/>
              <w:rPr>
                <w:b/>
                <w:bCs/>
              </w:rPr>
            </w:pPr>
          </w:p>
        </w:tc>
        <w:tc>
          <w:tcPr>
            <w:tcW w:w="1816" w:type="pct"/>
          </w:tcPr>
          <w:p w14:paraId="44131DC4" w14:textId="77777777" w:rsidR="009A6EE0" w:rsidRPr="007E3429" w:rsidRDefault="009A6EE0" w:rsidP="001D49DC">
            <w:pPr>
              <w:spacing w:before="120" w:after="120"/>
              <w:jc w:val="left"/>
            </w:pPr>
            <w:r w:rsidRPr="007E3429">
              <w:t xml:space="preserve">Submit written comments on documents following the intervention to </w:t>
            </w:r>
            <w:hyperlink r:id="rId28" w:history="1">
              <w:r w:rsidRPr="007E3429">
                <w:rPr>
                  <w:rStyle w:val="Hyperlink"/>
                </w:rPr>
                <w:t>plenary@wmo.int</w:t>
              </w:r>
            </w:hyperlink>
            <w:r w:rsidRPr="007E3429">
              <w:t>.</w:t>
            </w:r>
          </w:p>
        </w:tc>
        <w:tc>
          <w:tcPr>
            <w:tcW w:w="481" w:type="pct"/>
            <w:vMerge/>
          </w:tcPr>
          <w:p w14:paraId="2C69B801" w14:textId="77777777" w:rsidR="009A6EE0" w:rsidRDefault="009A6EE0" w:rsidP="001D49DC">
            <w:pPr>
              <w:spacing w:before="120" w:after="120"/>
              <w:jc w:val="left"/>
            </w:pPr>
          </w:p>
        </w:tc>
        <w:tc>
          <w:tcPr>
            <w:tcW w:w="1731" w:type="pct"/>
          </w:tcPr>
          <w:p w14:paraId="6EC4C2FF" w14:textId="77777777" w:rsidR="009A6EE0" w:rsidRPr="007E3429" w:rsidRDefault="009A6EE0" w:rsidP="001D49DC">
            <w:pPr>
              <w:pStyle w:val="WMOBodyText"/>
              <w:spacing w:before="120" w:after="120"/>
              <w:jc w:val="left"/>
            </w:pPr>
            <w:r w:rsidRPr="007E3429">
              <w:t xml:space="preserve">In view of the limited time for online sessions and in order to optimize discussions during the meeting, Members are encouraged to submit comments on documents to </w:t>
            </w:r>
            <w:hyperlink r:id="rId29" w:history="1">
              <w:r w:rsidRPr="00500A39">
                <w:rPr>
                  <w:rStyle w:val="Hyperlink"/>
                </w:rPr>
                <w:t>plenary@wmo.int</w:t>
              </w:r>
            </w:hyperlink>
            <w:r w:rsidRPr="007E3429">
              <w:t xml:space="preserve"> prior to the session, preferably one week before the start of the session</w:t>
            </w:r>
            <w:r>
              <w:t>.</w:t>
            </w:r>
          </w:p>
        </w:tc>
      </w:tr>
      <w:tr w:rsidR="009A6EE0" w14:paraId="266AD0FC" w14:textId="77777777" w:rsidTr="00381A11">
        <w:tc>
          <w:tcPr>
            <w:tcW w:w="972" w:type="pct"/>
          </w:tcPr>
          <w:p w14:paraId="0CF5A2B9" w14:textId="77777777" w:rsidR="009A6EE0" w:rsidRDefault="009A6EE0" w:rsidP="001D49DC">
            <w:pPr>
              <w:spacing w:before="120" w:after="120"/>
              <w:jc w:val="left"/>
            </w:pPr>
            <w:r w:rsidRPr="007E3429">
              <w:rPr>
                <w:b/>
                <w:bCs/>
              </w:rPr>
              <w:t>Recording of Sessions</w:t>
            </w:r>
          </w:p>
        </w:tc>
        <w:tc>
          <w:tcPr>
            <w:tcW w:w="1816" w:type="pct"/>
          </w:tcPr>
          <w:p w14:paraId="46704B1A" w14:textId="77777777" w:rsidR="009A6EE0" w:rsidRDefault="009A6EE0" w:rsidP="001D49DC">
            <w:pPr>
              <w:spacing w:before="120" w:after="120"/>
              <w:jc w:val="left"/>
            </w:pPr>
            <w:r w:rsidRPr="007E3429">
              <w:t>Audio recordings of plenary meetings shall be made and retained for record-keeping purposes.</w:t>
            </w:r>
          </w:p>
        </w:tc>
        <w:tc>
          <w:tcPr>
            <w:tcW w:w="481" w:type="pct"/>
          </w:tcPr>
          <w:p w14:paraId="5CFE119D" w14:textId="77777777" w:rsidR="009A6EE0" w:rsidRDefault="003519C2" w:rsidP="001D49DC">
            <w:pPr>
              <w:spacing w:before="120" w:after="120"/>
              <w:jc w:val="left"/>
            </w:pPr>
            <w:hyperlink r:id="rId30" w:anchor="page=68" w:history="1">
              <w:r w:rsidR="009A6EE0" w:rsidRPr="00430DA7">
                <w:rPr>
                  <w:rStyle w:val="Hyperlink"/>
                </w:rPr>
                <w:t>GR 95(c)</w:t>
              </w:r>
            </w:hyperlink>
          </w:p>
        </w:tc>
        <w:tc>
          <w:tcPr>
            <w:tcW w:w="1731" w:type="pct"/>
          </w:tcPr>
          <w:p w14:paraId="19F6A6D4" w14:textId="77777777" w:rsidR="009A6EE0" w:rsidRDefault="009A6EE0" w:rsidP="001D49DC">
            <w:pPr>
              <w:spacing w:before="120" w:after="120"/>
              <w:jc w:val="left"/>
            </w:pPr>
            <w:r w:rsidRPr="007E3429">
              <w:t>Same</w:t>
            </w:r>
          </w:p>
        </w:tc>
      </w:tr>
      <w:tr w:rsidR="009A6EE0" w14:paraId="45D14072" w14:textId="77777777" w:rsidTr="00381A11">
        <w:tc>
          <w:tcPr>
            <w:tcW w:w="972" w:type="pct"/>
          </w:tcPr>
          <w:p w14:paraId="6AE00F56" w14:textId="77777777" w:rsidR="009A6EE0" w:rsidRDefault="009A6EE0" w:rsidP="001D49DC">
            <w:pPr>
              <w:spacing w:before="120" w:after="120"/>
              <w:jc w:val="left"/>
            </w:pPr>
            <w:r w:rsidRPr="007E3429">
              <w:rPr>
                <w:b/>
                <w:bCs/>
              </w:rPr>
              <w:t>Conduct of business during sessions (i.e.</w:t>
            </w:r>
            <w:r w:rsidR="009C4278">
              <w:rPr>
                <w:b/>
                <w:bCs/>
              </w:rPr>
              <w:t xml:space="preserve"> </w:t>
            </w:r>
            <w:r w:rsidRPr="007E3429">
              <w:rPr>
                <w:b/>
                <w:bCs/>
              </w:rPr>
              <w:t>points of order, motions, amendments)</w:t>
            </w:r>
          </w:p>
        </w:tc>
        <w:tc>
          <w:tcPr>
            <w:tcW w:w="1816" w:type="pct"/>
          </w:tcPr>
          <w:p w14:paraId="30B9547F" w14:textId="77777777" w:rsidR="009A6EE0" w:rsidRDefault="009A6EE0" w:rsidP="001D49DC">
            <w:pPr>
              <w:spacing w:before="120" w:after="120"/>
              <w:jc w:val="left"/>
            </w:pPr>
            <w:r w:rsidRPr="007E3429">
              <w:t xml:space="preserve">A point of order may be raised by any delegation or member by means of a specific gesture from the floor. It shall be immediately addressed by </w:t>
            </w:r>
            <w:r w:rsidRPr="007E3429">
              <w:lastRenderedPageBreak/>
              <w:t>the presiding officer in accordance with the Regulations.</w:t>
            </w:r>
          </w:p>
        </w:tc>
        <w:tc>
          <w:tcPr>
            <w:tcW w:w="481" w:type="pct"/>
          </w:tcPr>
          <w:p w14:paraId="50EB6886" w14:textId="77777777" w:rsidR="009A6EE0" w:rsidRDefault="003519C2" w:rsidP="001D49DC">
            <w:pPr>
              <w:spacing w:before="120" w:after="120"/>
              <w:jc w:val="left"/>
            </w:pPr>
            <w:hyperlink r:id="rId31" w:anchor="page=64" w:history="1">
              <w:r w:rsidR="009A6EE0" w:rsidRPr="00DF07E0">
                <w:rPr>
                  <w:rStyle w:val="Hyperlink"/>
                </w:rPr>
                <w:t>GR 79</w:t>
              </w:r>
            </w:hyperlink>
          </w:p>
        </w:tc>
        <w:tc>
          <w:tcPr>
            <w:tcW w:w="1731" w:type="pct"/>
          </w:tcPr>
          <w:p w14:paraId="7215B518" w14:textId="77777777" w:rsidR="009A6EE0" w:rsidRDefault="009A6EE0" w:rsidP="001D49DC">
            <w:pPr>
              <w:spacing w:before="120" w:after="120"/>
              <w:jc w:val="left"/>
            </w:pPr>
            <w:r w:rsidRPr="007E3429">
              <w:t xml:space="preserve">A point of order may be raised by any delegation or member </w:t>
            </w:r>
            <w:ins w:id="48" w:author="Francoise Fol" w:date="2022-10-24T12:56:00Z">
              <w:r w:rsidR="009A121C">
                <w:rPr>
                  <w:lang w:val="en-CH"/>
                </w:rPr>
                <w:t xml:space="preserve">participating online </w:t>
              </w:r>
            </w:ins>
            <w:r w:rsidRPr="007E3429">
              <w:t xml:space="preserve">through the chat function, writing "Point of Order". It shall be immediately addressed by </w:t>
            </w:r>
            <w:r w:rsidRPr="007E3429">
              <w:lastRenderedPageBreak/>
              <w:t>the presiding officer in accordance with the Regulations.</w:t>
            </w:r>
          </w:p>
        </w:tc>
      </w:tr>
      <w:tr w:rsidR="008C533D" w14:paraId="27705F9E" w14:textId="77777777" w:rsidTr="00381A11">
        <w:tc>
          <w:tcPr>
            <w:tcW w:w="972" w:type="pct"/>
          </w:tcPr>
          <w:p w14:paraId="07A23075" w14:textId="77777777" w:rsidR="008C533D" w:rsidRDefault="008C533D" w:rsidP="001D49DC">
            <w:pPr>
              <w:keepNext/>
              <w:keepLines/>
              <w:spacing w:before="120" w:after="120"/>
              <w:jc w:val="left"/>
            </w:pPr>
            <w:r w:rsidRPr="007E3429">
              <w:rPr>
                <w:b/>
                <w:bCs/>
                <w:lang w:val="en-US"/>
              </w:rPr>
              <w:lastRenderedPageBreak/>
              <w:t>Decision-making</w:t>
            </w:r>
          </w:p>
        </w:tc>
        <w:tc>
          <w:tcPr>
            <w:tcW w:w="1816" w:type="pct"/>
          </w:tcPr>
          <w:p w14:paraId="7429A037" w14:textId="77777777" w:rsidR="008C533D" w:rsidRDefault="008C533D" w:rsidP="001D49DC">
            <w:pPr>
              <w:keepNext/>
              <w:keepLines/>
              <w:spacing w:before="120" w:after="120"/>
              <w:jc w:val="left"/>
            </w:pPr>
            <w:r w:rsidRPr="007E3429">
              <w:rPr>
                <w:lang w:val="en-US"/>
              </w:rPr>
              <w:t>Decisions of technical commission session</w:t>
            </w:r>
            <w:r w:rsidR="007164C8">
              <w:rPr>
                <w:lang w:val="en-US"/>
              </w:rPr>
              <w:t>s</w:t>
            </w:r>
            <w:r w:rsidRPr="007E3429">
              <w:rPr>
                <w:lang w:val="en-US"/>
              </w:rPr>
              <w:t xml:space="preserve"> should be determined preferably by consensus. Should certain matters require substantive debate, the presiding officer may propose the establishment of drafting groups, which will meet separately and report back to the plenary.</w:t>
            </w:r>
          </w:p>
        </w:tc>
        <w:tc>
          <w:tcPr>
            <w:tcW w:w="481" w:type="pct"/>
          </w:tcPr>
          <w:p w14:paraId="7BF44228" w14:textId="77777777" w:rsidR="008C533D" w:rsidRDefault="003519C2" w:rsidP="001D49DC">
            <w:pPr>
              <w:keepNext/>
              <w:keepLines/>
              <w:spacing w:before="120" w:after="120"/>
              <w:jc w:val="left"/>
            </w:pPr>
            <w:hyperlink r:id="rId32" w:anchor="page=16" w:history="1">
              <w:r w:rsidR="008C533D">
                <w:rPr>
                  <w:rStyle w:val="Hyperlink"/>
                  <w:lang w:val="en-US"/>
                </w:rPr>
                <w:t>Rule 6.14.1 and 6.14.2</w:t>
              </w:r>
            </w:hyperlink>
          </w:p>
        </w:tc>
        <w:tc>
          <w:tcPr>
            <w:tcW w:w="1731" w:type="pct"/>
          </w:tcPr>
          <w:p w14:paraId="649AF330" w14:textId="77777777" w:rsidR="008C533D" w:rsidRPr="007809C4" w:rsidRDefault="008C533D" w:rsidP="001D49DC">
            <w:pPr>
              <w:keepNext/>
              <w:keepLines/>
              <w:spacing w:before="120" w:after="120"/>
              <w:jc w:val="left"/>
              <w:rPr>
                <w:lang w:val="en-CH"/>
              </w:rPr>
            </w:pPr>
            <w:r w:rsidRPr="007E3429">
              <w:t>Same</w:t>
            </w:r>
            <w:r w:rsidR="007809C4">
              <w:rPr>
                <w:lang w:val="en-CH"/>
              </w:rPr>
              <w:t>.</w:t>
            </w:r>
          </w:p>
        </w:tc>
      </w:tr>
      <w:tr w:rsidR="008C533D" w14:paraId="2720CA15" w14:textId="77777777" w:rsidTr="00381A11">
        <w:tc>
          <w:tcPr>
            <w:tcW w:w="972" w:type="pct"/>
          </w:tcPr>
          <w:p w14:paraId="1D10E872" w14:textId="77777777" w:rsidR="008C533D" w:rsidRDefault="008C533D" w:rsidP="001D49DC">
            <w:pPr>
              <w:spacing w:before="120" w:after="120"/>
              <w:jc w:val="left"/>
            </w:pPr>
            <w:r w:rsidRPr="007E3429">
              <w:rPr>
                <w:b/>
                <w:bCs/>
              </w:rPr>
              <w:t>Languages</w:t>
            </w:r>
          </w:p>
        </w:tc>
        <w:tc>
          <w:tcPr>
            <w:tcW w:w="1816" w:type="pct"/>
          </w:tcPr>
          <w:p w14:paraId="2CB23229" w14:textId="77777777" w:rsidR="008C533D" w:rsidRDefault="008C533D" w:rsidP="001D49DC">
            <w:pPr>
              <w:spacing w:before="120" w:after="120"/>
              <w:jc w:val="left"/>
            </w:pPr>
            <w:r w:rsidRPr="007E3429">
              <w:rPr>
                <w:lang w:val="en-US"/>
              </w:rPr>
              <w:t>Interventions interpreted into the other working languages of the session. Participants select their desired language from the device at their seat.</w:t>
            </w:r>
          </w:p>
        </w:tc>
        <w:tc>
          <w:tcPr>
            <w:tcW w:w="481" w:type="pct"/>
          </w:tcPr>
          <w:p w14:paraId="4B3B1314" w14:textId="77777777" w:rsidR="008C533D" w:rsidRDefault="003519C2" w:rsidP="001D49DC">
            <w:pPr>
              <w:spacing w:before="120" w:after="120"/>
              <w:jc w:val="left"/>
            </w:pPr>
            <w:hyperlink r:id="rId33" w:anchor="page=68" w:history="1">
              <w:r w:rsidR="008C533D" w:rsidRPr="000262B4">
                <w:rPr>
                  <w:rStyle w:val="Hyperlink"/>
                  <w:lang w:val="en-US"/>
                </w:rPr>
                <w:t>GR 97</w:t>
              </w:r>
            </w:hyperlink>
          </w:p>
        </w:tc>
        <w:tc>
          <w:tcPr>
            <w:tcW w:w="1731" w:type="pct"/>
          </w:tcPr>
          <w:p w14:paraId="3457CB58" w14:textId="77777777" w:rsidR="008C533D" w:rsidRDefault="008C533D" w:rsidP="001D49DC">
            <w:pPr>
              <w:spacing w:before="120" w:after="120"/>
              <w:jc w:val="left"/>
            </w:pPr>
            <w:r w:rsidRPr="007E3429">
              <w:rPr>
                <w:lang w:val="en-US"/>
              </w:rPr>
              <w:t xml:space="preserve">Same. </w:t>
            </w:r>
            <w:ins w:id="49" w:author="Francoise Fol" w:date="2022-10-24T12:57:00Z">
              <w:r w:rsidR="009A121C">
                <w:rPr>
                  <w:lang w:val="en-CH"/>
                </w:rPr>
                <w:t xml:space="preserve">Online </w:t>
              </w:r>
            </w:ins>
            <w:del w:id="50" w:author="Francoise Fol" w:date="2022-10-24T12:57:00Z">
              <w:r w:rsidRPr="007E3429" w:rsidDel="009A121C">
                <w:rPr>
                  <w:lang w:val="en-US"/>
                </w:rPr>
                <w:delText>P</w:delText>
              </w:r>
            </w:del>
            <w:ins w:id="51" w:author="Francoise Fol" w:date="2022-10-24T12:57:00Z">
              <w:r w:rsidR="009A121C">
                <w:rPr>
                  <w:lang w:val="en-CH"/>
                </w:rPr>
                <w:t>p</w:t>
              </w:r>
            </w:ins>
            <w:r w:rsidRPr="007E3429">
              <w:rPr>
                <w:lang w:val="en-US"/>
              </w:rPr>
              <w:t>articipants will be able to select their desired language option from the online menu.</w:t>
            </w:r>
          </w:p>
        </w:tc>
      </w:tr>
    </w:tbl>
    <w:p w14:paraId="2FF55CAC" w14:textId="77777777" w:rsidR="001F47C9" w:rsidRPr="00343DCD" w:rsidRDefault="00343DCD" w:rsidP="00343DCD">
      <w:pPr>
        <w:pStyle w:val="WMOBodyText"/>
        <w:jc w:val="center"/>
        <w:rPr>
          <w:lang w:val="en-US"/>
        </w:rPr>
      </w:pPr>
      <w:r>
        <w:rPr>
          <w:lang w:val="en-US"/>
        </w:rPr>
        <w:t>__</w:t>
      </w:r>
      <w:r w:rsidR="008C533D">
        <w:rPr>
          <w:lang w:val="en-US"/>
        </w:rPr>
        <w:t>___</w:t>
      </w:r>
      <w:r w:rsidR="008C533D" w:rsidRPr="003808BE">
        <w:rPr>
          <w:lang w:val="en-US"/>
        </w:rPr>
        <w:t>__________</w:t>
      </w:r>
      <w:bookmarkEnd w:id="0"/>
    </w:p>
    <w:sectPr w:rsidR="001F47C9" w:rsidRPr="00343DCD" w:rsidSect="00B6602A">
      <w:headerReference w:type="even" r:id="rId34"/>
      <w:headerReference w:type="default" r:id="rId35"/>
      <w:headerReference w:type="first" r:id="rId36"/>
      <w:pgSz w:w="16840" w:h="11907" w:orient="landscape" w:code="9"/>
      <w:pgMar w:top="1134" w:right="1134" w:bottom="1134" w:left="1134" w:header="1009" w:footer="10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EF1CF" w14:textId="77777777" w:rsidR="00550FD8" w:rsidRDefault="00550FD8">
      <w:r>
        <w:separator/>
      </w:r>
    </w:p>
    <w:p w14:paraId="25EF363E" w14:textId="77777777" w:rsidR="00550FD8" w:rsidRDefault="00550FD8"/>
    <w:p w14:paraId="6500AA29" w14:textId="77777777" w:rsidR="00550FD8" w:rsidRDefault="00550FD8"/>
  </w:endnote>
  <w:endnote w:type="continuationSeparator" w:id="0">
    <w:p w14:paraId="64773635" w14:textId="77777777" w:rsidR="00550FD8" w:rsidRDefault="00550FD8">
      <w:r>
        <w:continuationSeparator/>
      </w:r>
    </w:p>
    <w:p w14:paraId="4C677DEC" w14:textId="77777777" w:rsidR="00550FD8" w:rsidRDefault="00550FD8"/>
    <w:p w14:paraId="3956AB70" w14:textId="77777777" w:rsidR="00550FD8" w:rsidRDefault="00550FD8"/>
  </w:endnote>
  <w:endnote w:type="continuationNotice" w:id="1">
    <w:p w14:paraId="71F4216F" w14:textId="77777777" w:rsidR="00550FD8" w:rsidRDefault="00550F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Verdana Bold">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FF1EC" w14:textId="77777777" w:rsidR="00550FD8" w:rsidRDefault="00550FD8">
      <w:r>
        <w:separator/>
      </w:r>
    </w:p>
  </w:footnote>
  <w:footnote w:type="continuationSeparator" w:id="0">
    <w:p w14:paraId="00980D49" w14:textId="77777777" w:rsidR="00550FD8" w:rsidRDefault="00550FD8">
      <w:r>
        <w:continuationSeparator/>
      </w:r>
    </w:p>
    <w:p w14:paraId="64425606" w14:textId="77777777" w:rsidR="00550FD8" w:rsidRDefault="00550FD8"/>
    <w:p w14:paraId="5FEB2056" w14:textId="77777777" w:rsidR="00550FD8" w:rsidRDefault="00550FD8"/>
  </w:footnote>
  <w:footnote w:type="continuationNotice" w:id="1">
    <w:p w14:paraId="0D4BEDF1" w14:textId="77777777" w:rsidR="00550FD8" w:rsidRDefault="00550F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8D172" w14:textId="77777777" w:rsidR="009C1631" w:rsidRDefault="003519C2">
    <w:pPr>
      <w:pStyle w:val="Header"/>
    </w:pPr>
    <w:r>
      <w:rPr>
        <w:noProof/>
      </w:rPr>
      <w:pict w14:anchorId="0953504A">
        <v:shapetype id="_x0000_m112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5C3BEA51">
        <v:shape id="_x0000_s1088" type="#_x0000_m1125" style="position:absolute;left:0;text-align:left;margin-left:0;margin-top:0;width:595.3pt;height:550pt;z-index:-25164595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3297B13F" w14:textId="77777777" w:rsidR="00813FDD" w:rsidRDefault="00813FDD"/>
  <w:p w14:paraId="00778586" w14:textId="77777777" w:rsidR="009C1631" w:rsidRDefault="003519C2">
    <w:pPr>
      <w:pStyle w:val="Header"/>
    </w:pPr>
    <w:r>
      <w:rPr>
        <w:noProof/>
      </w:rPr>
      <w:pict w14:anchorId="0199118D">
        <v:shapetype id="_x0000_m112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684305D1">
        <v:shape id="_x0000_s1090" type="#_x0000_m1124" style="position:absolute;left:0;text-align:left;margin-left:0;margin-top:0;width:595.3pt;height:550pt;z-index:-25164697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044A0BAC" w14:textId="77777777" w:rsidR="00813FDD" w:rsidRDefault="00813FDD"/>
  <w:p w14:paraId="27AE7C7C" w14:textId="77777777" w:rsidR="009C1631" w:rsidRDefault="003519C2">
    <w:pPr>
      <w:pStyle w:val="Header"/>
    </w:pPr>
    <w:r>
      <w:rPr>
        <w:noProof/>
      </w:rPr>
      <w:pict w14:anchorId="6E431A96">
        <v:shapetype id="_x0000_m112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1F5FD4DF">
        <v:shape id="_x0000_s1092" type="#_x0000_m1123" style="position:absolute;left:0;text-align:left;margin-left:0;margin-top:0;width:595.3pt;height:550pt;z-index:-25164800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6BEA6C75" w14:textId="77777777" w:rsidR="00813FDD" w:rsidRDefault="00813FDD"/>
  <w:p w14:paraId="1B4FA307" w14:textId="77777777" w:rsidR="00A61E2A" w:rsidRDefault="003519C2">
    <w:pPr>
      <w:pStyle w:val="Header"/>
    </w:pPr>
    <w:r>
      <w:rPr>
        <w:noProof/>
      </w:rPr>
      <w:pict w14:anchorId="3A7623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5" type="#_x0000_t75" style="position:absolute;left:0;text-align:left;margin-left:0;margin-top:0;width:50pt;height:50pt;z-index:251656192;visibility:hidden">
          <v:path gradientshapeok="f"/>
          <o:lock v:ext="edit" selection="t"/>
        </v:shape>
      </w:pict>
    </w:r>
    <w:r>
      <w:pict w14:anchorId="613E2545">
        <v:shapetype id="_x0000_m112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2828B47D">
        <v:shape id="WordPictureWatermark835936646" o:spid="_x0000_s1026" type="#_x0000_m1122" style="position:absolute;left:0;text-align:left;margin-left:0;margin-top:0;width:595.3pt;height:550pt;z-index:-25165004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592E0F98" w14:textId="77777777" w:rsidR="008C1DE9" w:rsidRDefault="008C1DE9"/>
  <w:p w14:paraId="57192211" w14:textId="77777777" w:rsidR="00A61E2A" w:rsidRDefault="003519C2">
    <w:pPr>
      <w:pStyle w:val="Header"/>
    </w:pPr>
    <w:r>
      <w:rPr>
        <w:noProof/>
      </w:rPr>
      <w:pict w14:anchorId="3CA0F2E1">
        <v:shape id="_x0000_s1103" type="#_x0000_t75" style="position:absolute;left:0;text-align:left;margin-left:0;margin-top:0;width:50pt;height:50pt;z-index:251657216;visibility:hidden">
          <v:path gradientshapeok="f"/>
          <o:lock v:ext="edit" selection="t"/>
        </v:shape>
      </w:pict>
    </w:r>
  </w:p>
  <w:p w14:paraId="7A3CDCEF" w14:textId="77777777" w:rsidR="008C1DE9" w:rsidRDefault="008C1DE9"/>
  <w:p w14:paraId="0BF4B935" w14:textId="77777777" w:rsidR="00A61E2A" w:rsidRDefault="003519C2">
    <w:pPr>
      <w:pStyle w:val="Header"/>
    </w:pPr>
    <w:r>
      <w:rPr>
        <w:noProof/>
      </w:rPr>
      <w:pict w14:anchorId="059288EB">
        <v:shape id="_x0000_s1102" type="#_x0000_t75" style="position:absolute;left:0;text-align:left;margin-left:0;margin-top:0;width:50pt;height:50pt;z-index:251658240;visibility:hidden">
          <v:path gradientshapeok="f"/>
          <o:lock v:ext="edi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D09F3" w14:textId="0C63397A" w:rsidR="00A432CD" w:rsidRDefault="00EC2BB9" w:rsidP="00B72444">
    <w:pPr>
      <w:pStyle w:val="Header"/>
    </w:pPr>
    <w:r>
      <w:t>INFCOM-2/Doc. 1.2</w:t>
    </w:r>
    <w:r w:rsidR="00A432CD" w:rsidRPr="00C2459D">
      <w:t xml:space="preserve">, </w:t>
    </w:r>
    <w:del w:id="32" w:author="Francoise Fol" w:date="2022-10-24T12:45:00Z">
      <w:r w:rsidR="00A432CD" w:rsidRPr="00C2459D" w:rsidDel="0008627B">
        <w:delText>DRAFT 1</w:delText>
      </w:r>
    </w:del>
    <w:ins w:id="33" w:author="Francoise Fol" w:date="2022-10-24T12:45:00Z">
      <w:r w:rsidR="0008627B">
        <w:t>APPROVED</w:t>
      </w:r>
    </w:ins>
    <w:r w:rsidR="00A432CD" w:rsidRPr="00C2459D">
      <w:t xml:space="preserve">,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r w:rsidR="003519C2">
      <w:pict w14:anchorId="619B57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8" type="#_x0000_t75" style="position:absolute;left:0;text-align:left;margin-left:0;margin-top:0;width:50pt;height:50pt;z-index:251662336;visibility:hidden;mso-position-horizontal-relative:text;mso-position-vertical-relative:text">
          <v:path gradientshapeok="f"/>
          <o:lock v:ext="edit" selection="t"/>
        </v:shape>
      </w:pict>
    </w:r>
    <w:r w:rsidR="003519C2">
      <w:pict w14:anchorId="1F75789E">
        <v:shape id="_x0000_s1067" type="#_x0000_t75" style="position:absolute;left:0;text-align:left;margin-left:0;margin-top:0;width:50pt;height:50pt;z-index:251663360;visibility:hidden;mso-position-horizontal-relative:text;mso-position-vertical-relative:text">
          <v:path gradientshapeok="f"/>
          <o:lock v:ext="edit" selection="t"/>
        </v:shape>
      </w:pict>
    </w:r>
    <w:r w:rsidR="003519C2">
      <w:pict w14:anchorId="78A10994">
        <v:shape id="_x0000_s1117" type="#_x0000_t75" style="position:absolute;left:0;text-align:left;margin-left:0;margin-top:0;width:50pt;height:50pt;z-index:251648000;visibility:hidden;mso-position-horizontal-relative:text;mso-position-vertical-relative:text">
          <v:path gradientshapeok="f"/>
          <o:lock v:ext="edit" selection="t"/>
        </v:shape>
      </w:pict>
    </w:r>
    <w:r w:rsidR="003519C2">
      <w:pict w14:anchorId="026B9272">
        <v:shape id="_x0000_s1116" type="#_x0000_t75" style="position:absolute;left:0;text-align:left;margin-left:0;margin-top:0;width:50pt;height:50pt;z-index:251649024;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58A98" w14:textId="25516B87" w:rsidR="00A61E2A" w:rsidRDefault="003519C2" w:rsidP="00694B06">
    <w:pPr>
      <w:pStyle w:val="Header"/>
      <w:spacing w:after="120"/>
      <w:jc w:val="left"/>
    </w:pPr>
    <w:r>
      <w:pict w14:anchorId="2043A2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6" type="#_x0000_t75" style="position:absolute;margin-left:0;margin-top:0;width:50pt;height:50pt;z-index:251664384;visibility:hidden">
          <v:path gradientshapeok="f"/>
          <o:lock v:ext="edit" selection="t"/>
        </v:shape>
      </w:pict>
    </w:r>
    <w:r>
      <w:pict w14:anchorId="5DC78BB8">
        <v:shape id="_x0000_s1065" type="#_x0000_t75" style="position:absolute;margin-left:0;margin-top:0;width:50pt;height:50pt;z-index:251665408;visibility:hidden">
          <v:path gradientshapeok="f"/>
          <o:lock v:ext="edit" selection="t"/>
        </v:shape>
      </w:pict>
    </w:r>
    <w:r>
      <w:pict w14:anchorId="4B48083B">
        <v:shape id="_x0000_s1064" type="#_x0000_t75" style="position:absolute;margin-left:0;margin-top:0;width:50pt;height:50pt;z-index:251667456;visibility:hidden">
          <v:path gradientshapeok="f"/>
          <o:lock v:ext="edit" selection="t"/>
        </v:shape>
      </w:pict>
    </w:r>
    <w:r>
      <w:pict w14:anchorId="257098FA">
        <v:shape id="_x0000_s1115" type="#_x0000_t75" style="position:absolute;margin-left:0;margin-top:0;width:50pt;height:50pt;z-index:251650048;visibility:hidden">
          <v:path gradientshapeok="f"/>
          <o:lock v:ext="edit" selection="t"/>
        </v:shape>
      </w:pict>
    </w:r>
    <w:r>
      <w:pict w14:anchorId="5C85EB45">
        <v:shape id="_x0000_s1114" type="#_x0000_t75" style="position:absolute;margin-left:0;margin-top:0;width:50pt;height:50pt;z-index:251651072;visibility:hidden">
          <v:path gradientshapeok="f"/>
          <o:lock v:ext="edit" selection="t"/>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FE60D" w14:textId="77777777" w:rsidR="009C1631" w:rsidRDefault="003519C2">
    <w:pPr>
      <w:pStyle w:val="Header"/>
    </w:pPr>
    <w:r>
      <w:rPr>
        <w:noProof/>
      </w:rPr>
      <w:pict w14:anchorId="402C1D3E">
        <v:shapetype id="_x0000_m112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776AA112">
        <v:shape id="_x0000_s1069" type="#_x0000_m1121" style="position:absolute;left:0;text-align:left;margin-left:0;margin-top:0;width:595.3pt;height:550pt;z-index:-25164185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09B9650E" w14:textId="77777777" w:rsidR="00813FDD" w:rsidRDefault="00813FDD"/>
  <w:p w14:paraId="286685F5" w14:textId="77777777" w:rsidR="009C1631" w:rsidRDefault="003519C2">
    <w:pPr>
      <w:pStyle w:val="Header"/>
    </w:pPr>
    <w:r>
      <w:rPr>
        <w:noProof/>
      </w:rPr>
      <w:pict w14:anchorId="50B22FAA">
        <v:shapetype id="_x0000_m112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5EDB7DF9">
        <v:shape id="_x0000_s1071" type="#_x0000_m1120" style="position:absolute;left:0;text-align:left;margin-left:0;margin-top:0;width:595.3pt;height:550pt;z-index:-25164288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002DC081" w14:textId="77777777" w:rsidR="00813FDD" w:rsidRDefault="00813FDD"/>
  <w:p w14:paraId="763EC6B0" w14:textId="77777777" w:rsidR="009C1631" w:rsidRDefault="003519C2">
    <w:pPr>
      <w:pStyle w:val="Header"/>
    </w:pPr>
    <w:r>
      <w:rPr>
        <w:noProof/>
      </w:rPr>
      <w:pict w14:anchorId="257CA4E8">
        <v:shapetype id="_x0000_m111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39CF1DE4">
        <v:shape id="_x0000_s1073" type="#_x0000_m1119" style="position:absolute;left:0;text-align:left;margin-left:0;margin-top:0;width:595.3pt;height:550pt;z-index:-25164390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6159461F" w14:textId="77777777" w:rsidR="00813FDD" w:rsidRDefault="00813FDD"/>
  <w:p w14:paraId="38E408FA" w14:textId="77777777" w:rsidR="00A61E2A" w:rsidRDefault="003519C2">
    <w:pPr>
      <w:pStyle w:val="Header"/>
    </w:pPr>
    <w:r>
      <w:rPr>
        <w:noProof/>
      </w:rPr>
      <w:pict w14:anchorId="59BA83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7" type="#_x0000_t75" style="position:absolute;left:0;text-align:left;margin-left:0;margin-top:0;width:50pt;height:50pt;z-index:251659264;visibility:hidden">
          <v:path gradientshapeok="f"/>
          <o:lock v:ext="edit" selection="t"/>
        </v:shape>
      </w:pict>
    </w:r>
    <w:r>
      <w:pict w14:anchorId="63611BBC">
        <v:shapetype id="_x0000_m111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1F71D776">
        <v:shape id="_x0000_s1085" type="#_x0000_m1118" style="position:absolute;left:0;text-align:left;margin-left:0;margin-top:0;width:595.3pt;height:550pt;z-index:-25164492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1F392003" w14:textId="77777777" w:rsidR="008C1DE9" w:rsidRDefault="008C1DE9"/>
  <w:p w14:paraId="6D8DC79D" w14:textId="77777777" w:rsidR="00A61E2A" w:rsidRDefault="003519C2">
    <w:pPr>
      <w:pStyle w:val="Header"/>
    </w:pPr>
    <w:r>
      <w:rPr>
        <w:noProof/>
      </w:rPr>
      <w:pict w14:anchorId="6D638D60">
        <v:shape id="_x0000_s1084" type="#_x0000_t75" style="position:absolute;left:0;text-align:left;margin-left:0;margin-top:0;width:50pt;height:50pt;z-index:251660288;visibility:hidden">
          <v:path gradientshapeok="f"/>
          <o:lock v:ext="edit" selection="t"/>
        </v:shape>
      </w:pict>
    </w:r>
  </w:p>
  <w:p w14:paraId="732FB889" w14:textId="77777777" w:rsidR="008C1DE9" w:rsidRDefault="008C1DE9"/>
  <w:p w14:paraId="08C74C32" w14:textId="77777777" w:rsidR="00A61E2A" w:rsidRDefault="003519C2">
    <w:pPr>
      <w:pStyle w:val="Header"/>
    </w:pPr>
    <w:r>
      <w:rPr>
        <w:noProof/>
      </w:rPr>
      <w:pict w14:anchorId="1F338EF8">
        <v:shape id="_x0000_s1083" type="#_x0000_t75" style="position:absolute;left:0;text-align:left;margin-left:0;margin-top:0;width:50pt;height:50pt;z-index:251661312;visibility:hidden">
          <v:path gradientshapeok="f"/>
          <o:lock v:ext="edit" selection="t"/>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6691D" w14:textId="3435BBF1" w:rsidR="00A61E2A" w:rsidRDefault="00504FDB">
    <w:pPr>
      <w:pStyle w:val="Header"/>
    </w:pPr>
    <w:r>
      <w:t>INFCOM-2/Doc. 1.2</w:t>
    </w:r>
    <w:r w:rsidRPr="00C2459D">
      <w:t xml:space="preserve">, </w:t>
    </w:r>
    <w:del w:id="52" w:author="Francoise Fol" w:date="2022-10-24T12:45:00Z">
      <w:r w:rsidRPr="00C2459D" w:rsidDel="0008627B">
        <w:delText>DRAFT 1</w:delText>
      </w:r>
    </w:del>
    <w:ins w:id="53" w:author="Francoise Fol" w:date="2022-10-24T12:45:00Z">
      <w:r w:rsidR="0008627B">
        <w:t>APPROVED</w:t>
      </w:r>
    </w:ins>
    <w:r w:rsidRPr="00C2459D">
      <w:t xml:space="preserve">,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rPr>
      <w:t>4</w:t>
    </w:r>
    <w:r w:rsidRPr="00C2459D">
      <w:rPr>
        <w:rStyle w:val="PageNumber"/>
      </w:rPr>
      <w:fldChar w:fldCharType="end"/>
    </w:r>
    <w:r>
      <w:rPr>
        <w:noProof/>
      </w:rPr>
      <mc:AlternateContent>
        <mc:Choice Requires="wps">
          <w:drawing>
            <wp:anchor distT="0" distB="0" distL="114300" distR="114300" simplePos="0" relativeHeight="251637760" behindDoc="0" locked="0" layoutInCell="1" allowOverlap="1" wp14:anchorId="18007392" wp14:editId="645E79B6">
              <wp:simplePos x="0" y="0"/>
              <wp:positionH relativeFrom="column">
                <wp:posOffset>0</wp:posOffset>
              </wp:positionH>
              <wp:positionV relativeFrom="paragraph">
                <wp:posOffset>0</wp:posOffset>
              </wp:positionV>
              <wp:extent cx="635000" cy="635000"/>
              <wp:effectExtent l="0" t="0" r="3175" b="3175"/>
              <wp:wrapNone/>
              <wp:docPr id="5" name="Rectangl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16="http://schemas.microsoft.com/office/drawing/2014/chart" xmlns:dgm1611="http://schemas.microsoft.com/office/drawing/2016/11/diagram" xmlns:c173="http://schemas.microsoft.com/office/drawing/2017/03/chart" xmlns:an18="http://schemas.microsoft.com/office/drawing/2018/animation" xmlns:anam3d="http://schemas.microsoft.com/office/drawing/2018/animation/model3d" xmlns:iact="http://schemas.microsoft.com/office/powerpoint/2014/inkAction" xmlns:thm15="http://schemas.microsoft.com/office/thememl/2012/main"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ict>
            <v:rect style="position:absolute;margin-left:0;margin-top:0;width:50pt;height:50pt;z-index:251658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id="Rectangle 5" o:spid="_x0000_s1026" stroked="f" filled="f">
              <o:lock selection="t" aspectratio="t" v:ext="edit"/>
            </v:rect>
          </w:pict>
        </mc:Fallback>
      </mc:AlternateContent>
    </w:r>
    <w:r>
      <w:rPr>
        <w:noProof/>
      </w:rPr>
      <mc:AlternateContent>
        <mc:Choice Requires="wps">
          <w:drawing>
            <wp:anchor distT="0" distB="0" distL="114300" distR="114300" simplePos="0" relativeHeight="251638784" behindDoc="0" locked="0" layoutInCell="1" allowOverlap="1" wp14:anchorId="17701482" wp14:editId="41CF8D74">
              <wp:simplePos x="0" y="0"/>
              <wp:positionH relativeFrom="column">
                <wp:posOffset>0</wp:posOffset>
              </wp:positionH>
              <wp:positionV relativeFrom="paragraph">
                <wp:posOffset>0</wp:posOffset>
              </wp:positionV>
              <wp:extent cx="635000" cy="635000"/>
              <wp:effectExtent l="0" t="0" r="3175" b="3175"/>
              <wp:wrapNone/>
              <wp:docPr id="4" name="Rectangle 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16="http://schemas.microsoft.com/office/drawing/2014/chart" xmlns:dgm1611="http://schemas.microsoft.com/office/drawing/2016/11/diagram" xmlns:c173="http://schemas.microsoft.com/office/drawing/2017/03/chart" xmlns:an18="http://schemas.microsoft.com/office/drawing/2018/animation" xmlns:anam3d="http://schemas.microsoft.com/office/drawing/2018/animation/model3d" xmlns:iact="http://schemas.microsoft.com/office/powerpoint/2014/inkAction" xmlns:thm15="http://schemas.microsoft.com/office/thememl/2012/main"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ict>
            <v:rect style="position:absolute;margin-left:0;margin-top:0;width:50pt;height:50pt;z-index:251660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id="Rectangle 4" o:spid="_x0000_s1026" stroked="f" filled="f">
              <o:lock selection="t" aspectratio="t" v:ext="edit"/>
            </v:rect>
          </w:pict>
        </mc:Fallback>
      </mc:AlternateContent>
    </w:r>
    <w:r w:rsidR="003519C2">
      <w:pict w14:anchorId="527266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0" type="#_x0000_t75" style="position:absolute;left:0;text-align:left;margin-left:0;margin-top:0;width:50pt;height:50pt;z-index:251675648;visibility:hidden;mso-position-horizontal-relative:text;mso-position-vertical-relative:text">
          <v:path gradientshapeok="f"/>
          <o:lock v:ext="edit" selection="t"/>
        </v:shape>
      </w:pict>
    </w:r>
    <w:r w:rsidR="003519C2">
      <w:pict w14:anchorId="09E22B2C">
        <v:shape id="_x0000_s1059" type="#_x0000_t75" style="position:absolute;left:0;text-align:left;margin-left:0;margin-top:0;width:50pt;height:50pt;z-index:251676672;visibility:hidden;mso-position-horizontal-relative:text;mso-position-vertical-relative:text">
          <v:path gradientshapeok="f"/>
          <o:lock v:ext="edit" selection="t"/>
        </v:shape>
      </w:pict>
    </w:r>
    <w:r w:rsidR="003519C2">
      <w:pict w14:anchorId="449EF181">
        <v:shape id="_x0000_s1109" type="#_x0000_t75" style="position:absolute;left:0;text-align:left;margin-left:0;margin-top:0;width:50pt;height:50pt;z-index:251652096;visibility:hidden;mso-position-horizontal-relative:text;mso-position-vertical-relative:text">
          <v:path gradientshapeok="f"/>
          <o:lock v:ext="edit" selection="t"/>
        </v:shape>
      </w:pict>
    </w:r>
    <w:r w:rsidR="003519C2">
      <w:pict w14:anchorId="4398A33F">
        <v:shape id="_x0000_s1108" type="#_x0000_t75" style="position:absolute;left:0;text-align:left;margin-left:0;margin-top:0;width:50pt;height:50pt;z-index:251653120;visibility:hidden;mso-position-horizontal-relative:text;mso-position-vertical-relative:text">
          <v:path gradientshapeok="f"/>
          <o:lock v:ext="edit" selection="t"/>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50EC6" w14:textId="36AED6E5" w:rsidR="00A61E2A" w:rsidRDefault="00504FDB">
    <w:pPr>
      <w:pStyle w:val="Header"/>
    </w:pPr>
    <w:r>
      <w:t>INFCOM-2/Doc. 1.2</w:t>
    </w:r>
    <w:r w:rsidRPr="00C2459D">
      <w:t xml:space="preserve">, </w:t>
    </w:r>
    <w:del w:id="54" w:author="Francoise Fol" w:date="2022-10-24T12:45:00Z">
      <w:r w:rsidRPr="00C2459D" w:rsidDel="0008627B">
        <w:delText>DRAFT 1</w:delText>
      </w:r>
    </w:del>
    <w:ins w:id="55" w:author="Francoise Fol" w:date="2022-10-24T12:45:00Z">
      <w:r w:rsidR="0008627B">
        <w:t>APPROVED</w:t>
      </w:r>
    </w:ins>
    <w:r w:rsidRPr="00C2459D">
      <w:t xml:space="preserve">,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rPr>
      <w:t>4</w:t>
    </w:r>
    <w:r w:rsidRPr="00C2459D">
      <w:rPr>
        <w:rStyle w:val="PageNumber"/>
      </w:rPr>
      <w:fldChar w:fldCharType="end"/>
    </w:r>
    <w:r>
      <w:rPr>
        <w:noProof/>
      </w:rPr>
      <mc:AlternateContent>
        <mc:Choice Requires="wps">
          <w:drawing>
            <wp:anchor distT="0" distB="0" distL="114300" distR="114300" simplePos="0" relativeHeight="251635712" behindDoc="0" locked="0" layoutInCell="1" allowOverlap="1" wp14:anchorId="1F3647B9" wp14:editId="006A3D75">
              <wp:simplePos x="0" y="0"/>
              <wp:positionH relativeFrom="column">
                <wp:posOffset>0</wp:posOffset>
              </wp:positionH>
              <wp:positionV relativeFrom="paragraph">
                <wp:posOffset>0</wp:posOffset>
              </wp:positionV>
              <wp:extent cx="635000" cy="635000"/>
              <wp:effectExtent l="0" t="0" r="3175" b="3175"/>
              <wp:wrapNone/>
              <wp:docPr id="2" name="Rectangle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16="http://schemas.microsoft.com/office/drawing/2014/chart" xmlns:dgm1611="http://schemas.microsoft.com/office/drawing/2016/11/diagram" xmlns:c173="http://schemas.microsoft.com/office/drawing/2017/03/chart" xmlns:an18="http://schemas.microsoft.com/office/drawing/2018/animation" xmlns:anam3d="http://schemas.microsoft.com/office/drawing/2018/animation/model3d" xmlns:iact="http://schemas.microsoft.com/office/powerpoint/2014/inkAction" xmlns:thm15="http://schemas.microsoft.com/office/thememl/2012/main"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ict>
            <v:rect style="position:absolute;margin-left:0;margin-top:0;width:50pt;height:50pt;z-index:251654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id="Rectangle 2" o:spid="_x0000_s1026" stroked="f" filled="f">
              <o:lock selection="t" aspectratio="t" v:ext="edit"/>
            </v:rect>
          </w:pict>
        </mc:Fallback>
      </mc:AlternateContent>
    </w:r>
    <w:r>
      <w:rPr>
        <w:noProof/>
      </w:rPr>
      <mc:AlternateContent>
        <mc:Choice Requires="wps">
          <w:drawing>
            <wp:anchor distT="0" distB="0" distL="114300" distR="114300" simplePos="0" relativeHeight="251636736" behindDoc="0" locked="0" layoutInCell="1" allowOverlap="1" wp14:anchorId="06C45C4B" wp14:editId="361551DC">
              <wp:simplePos x="0" y="0"/>
              <wp:positionH relativeFrom="column">
                <wp:posOffset>0</wp:posOffset>
              </wp:positionH>
              <wp:positionV relativeFrom="paragraph">
                <wp:posOffset>0</wp:posOffset>
              </wp:positionV>
              <wp:extent cx="635000" cy="635000"/>
              <wp:effectExtent l="0" t="0" r="3175" b="3175"/>
              <wp:wrapNone/>
              <wp:docPr id="1" name="Rectangle 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16="http://schemas.microsoft.com/office/drawing/2014/chart" xmlns:dgm1611="http://schemas.microsoft.com/office/drawing/2016/11/diagram" xmlns:c173="http://schemas.microsoft.com/office/drawing/2017/03/chart" xmlns:an18="http://schemas.microsoft.com/office/drawing/2018/animation" xmlns:anam3d="http://schemas.microsoft.com/office/drawing/2018/animation/model3d" xmlns:iact="http://schemas.microsoft.com/office/powerpoint/2014/inkAction" xmlns:thm15="http://schemas.microsoft.com/office/thememl/2012/main"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ict>
            <v:rect style="position:absolute;margin-left:0;margin-top:0;width:50pt;height:50pt;z-index:251656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id="Rectangle 1" o:spid="_x0000_s1026" stroked="f" filled="f">
              <o:lock selection="t" aspectratio="t" v:ext="edit"/>
            </v:rect>
          </w:pict>
        </mc:Fallback>
      </mc:AlternateContent>
    </w:r>
    <w:r w:rsidR="003519C2">
      <w:pict w14:anchorId="6AF235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8" type="#_x0000_t75" style="position:absolute;left:0;text-align:left;margin-left:0;margin-top:0;width:50pt;height:50pt;z-index:251677696;visibility:hidden;mso-position-horizontal-relative:text;mso-position-vertical-relative:text">
          <v:path gradientshapeok="f"/>
          <o:lock v:ext="edit" selection="t"/>
        </v:shape>
      </w:pict>
    </w:r>
    <w:r w:rsidR="003519C2">
      <w:pict w14:anchorId="68ED312A">
        <v:shape id="_x0000_s1057" type="#_x0000_t75" style="position:absolute;left:0;text-align:left;margin-left:0;margin-top:0;width:50pt;height:50pt;z-index:251678720;visibility:hidden;mso-position-horizontal-relative:text;mso-position-vertical-relative:text">
          <v:path gradientshapeok="f"/>
          <o:lock v:ext="edit" selection="t"/>
        </v:shape>
      </w:pict>
    </w:r>
    <w:r w:rsidR="003519C2">
      <w:pict w14:anchorId="6E8413F6">
        <v:shape id="_x0000_s1056" type="#_x0000_t75" style="position:absolute;left:0;text-align:left;margin-left:0;margin-top:0;width:50pt;height:50pt;z-index:251679744;visibility:hidden;mso-position-horizontal-relative:text;mso-position-vertical-relative:text">
          <v:path gradientshapeok="f"/>
          <o:lock v:ext="edit" selection="t"/>
        </v:shape>
      </w:pict>
    </w:r>
    <w:r w:rsidR="003519C2">
      <w:pict w14:anchorId="5BFEC04C">
        <v:shape id="_x0000_s1107" type="#_x0000_t75" style="position:absolute;left:0;text-align:left;margin-left:0;margin-top:0;width:50pt;height:50pt;z-index:251654144;visibility:hidden;mso-position-horizontal-relative:text;mso-position-vertical-relative:text">
          <v:path gradientshapeok="f"/>
          <o:lock v:ext="edit" selection="t"/>
        </v:shape>
      </w:pict>
    </w:r>
    <w:r w:rsidR="003519C2">
      <w:pict w14:anchorId="1D42D97C">
        <v:shape id="_x0000_s1106" type="#_x0000_t75" style="position:absolute;left:0;text-align:left;margin-left:0;margin-top:0;width:50pt;height:50pt;z-index:251655168;visibility:hidden;mso-position-horizontal-relative:text;mso-position-vertical-relative:text">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4979B4"/>
    <w:multiLevelType w:val="hybridMultilevel"/>
    <w:tmpl w:val="7CE8540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2"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1ADD3A3A"/>
    <w:multiLevelType w:val="hybridMultilevel"/>
    <w:tmpl w:val="10C0D2F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1C2D1744"/>
    <w:multiLevelType w:val="hybridMultilevel"/>
    <w:tmpl w:val="80221CD0"/>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5"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7"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39286E44"/>
    <w:multiLevelType w:val="hybridMultilevel"/>
    <w:tmpl w:val="5080ACA4"/>
    <w:lvl w:ilvl="0" w:tplc="6E3C533A">
      <w:start w:val="1"/>
      <w:numFmt w:val="lowerLetter"/>
      <w:lvlText w:val="(%1)"/>
      <w:lvlJc w:val="left"/>
      <w:pPr>
        <w:ind w:left="732" w:hanging="372"/>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3"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41"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4"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83481181">
    <w:abstractNumId w:val="34"/>
  </w:num>
  <w:num w:numId="2" w16cid:durableId="1662387958">
    <w:abstractNumId w:val="49"/>
  </w:num>
  <w:num w:numId="3" w16cid:durableId="1089470832">
    <w:abstractNumId w:val="31"/>
  </w:num>
  <w:num w:numId="4" w16cid:durableId="1189953522">
    <w:abstractNumId w:val="41"/>
  </w:num>
  <w:num w:numId="5" w16cid:durableId="889802351">
    <w:abstractNumId w:val="21"/>
  </w:num>
  <w:num w:numId="6" w16cid:durableId="1332178591">
    <w:abstractNumId w:val="26"/>
  </w:num>
  <w:num w:numId="7" w16cid:durableId="563877176">
    <w:abstractNumId w:val="22"/>
  </w:num>
  <w:num w:numId="8" w16cid:durableId="1895968702">
    <w:abstractNumId w:val="35"/>
  </w:num>
  <w:num w:numId="9" w16cid:durableId="1693651489">
    <w:abstractNumId w:val="25"/>
  </w:num>
  <w:num w:numId="10" w16cid:durableId="1789154689">
    <w:abstractNumId w:val="24"/>
  </w:num>
  <w:num w:numId="11" w16cid:durableId="1293287594">
    <w:abstractNumId w:val="40"/>
  </w:num>
  <w:num w:numId="12" w16cid:durableId="1677729093">
    <w:abstractNumId w:val="13"/>
  </w:num>
  <w:num w:numId="13" w16cid:durableId="519315429">
    <w:abstractNumId w:val="29"/>
  </w:num>
  <w:num w:numId="14" w16cid:durableId="11343294">
    <w:abstractNumId w:val="45"/>
  </w:num>
  <w:num w:numId="15" w16cid:durableId="1767774657">
    <w:abstractNumId w:val="23"/>
  </w:num>
  <w:num w:numId="16" w16cid:durableId="573661379">
    <w:abstractNumId w:val="9"/>
  </w:num>
  <w:num w:numId="17" w16cid:durableId="834612307">
    <w:abstractNumId w:val="7"/>
  </w:num>
  <w:num w:numId="18" w16cid:durableId="1662658033">
    <w:abstractNumId w:val="6"/>
  </w:num>
  <w:num w:numId="19" w16cid:durableId="1044790856">
    <w:abstractNumId w:val="5"/>
  </w:num>
  <w:num w:numId="20" w16cid:durableId="1683244756">
    <w:abstractNumId w:val="4"/>
  </w:num>
  <w:num w:numId="21" w16cid:durableId="974867890">
    <w:abstractNumId w:val="8"/>
  </w:num>
  <w:num w:numId="22" w16cid:durableId="1764064311">
    <w:abstractNumId w:val="3"/>
  </w:num>
  <w:num w:numId="23" w16cid:durableId="1793282592">
    <w:abstractNumId w:val="2"/>
  </w:num>
  <w:num w:numId="24" w16cid:durableId="1147547357">
    <w:abstractNumId w:val="1"/>
  </w:num>
  <w:num w:numId="25" w16cid:durableId="1427918520">
    <w:abstractNumId w:val="0"/>
  </w:num>
  <w:num w:numId="26" w16cid:durableId="512650423">
    <w:abstractNumId w:val="47"/>
  </w:num>
  <w:num w:numId="27" w16cid:durableId="813907282">
    <w:abstractNumId w:val="36"/>
  </w:num>
  <w:num w:numId="28" w16cid:durableId="193200388">
    <w:abstractNumId w:val="27"/>
  </w:num>
  <w:num w:numId="29" w16cid:durableId="1101756274">
    <w:abstractNumId w:val="37"/>
  </w:num>
  <w:num w:numId="30" w16cid:durableId="148718147">
    <w:abstractNumId w:val="38"/>
  </w:num>
  <w:num w:numId="31" w16cid:durableId="804539982">
    <w:abstractNumId w:val="16"/>
  </w:num>
  <w:num w:numId="32" w16cid:durableId="753362789">
    <w:abstractNumId w:val="44"/>
  </w:num>
  <w:num w:numId="33" w16cid:durableId="791707126">
    <w:abstractNumId w:val="42"/>
  </w:num>
  <w:num w:numId="34" w16cid:durableId="860238145">
    <w:abstractNumId w:val="28"/>
  </w:num>
  <w:num w:numId="35" w16cid:durableId="373585263">
    <w:abstractNumId w:val="30"/>
  </w:num>
  <w:num w:numId="36" w16cid:durableId="2137873994">
    <w:abstractNumId w:val="48"/>
  </w:num>
  <w:num w:numId="37" w16cid:durableId="2076775906">
    <w:abstractNumId w:val="39"/>
  </w:num>
  <w:num w:numId="38" w16cid:durableId="1319726351">
    <w:abstractNumId w:val="14"/>
  </w:num>
  <w:num w:numId="39" w16cid:durableId="57483209">
    <w:abstractNumId w:val="15"/>
  </w:num>
  <w:num w:numId="40" w16cid:durableId="1669283378">
    <w:abstractNumId w:val="18"/>
  </w:num>
  <w:num w:numId="41" w16cid:durableId="2110663194">
    <w:abstractNumId w:val="11"/>
  </w:num>
  <w:num w:numId="42" w16cid:durableId="1731659422">
    <w:abstractNumId w:val="46"/>
  </w:num>
  <w:num w:numId="43" w16cid:durableId="1369791903">
    <w:abstractNumId w:val="20"/>
  </w:num>
  <w:num w:numId="44" w16cid:durableId="1927568577">
    <w:abstractNumId w:val="33"/>
  </w:num>
  <w:num w:numId="45" w16cid:durableId="1897663507">
    <w:abstractNumId w:val="43"/>
  </w:num>
  <w:num w:numId="46" w16cid:durableId="2017295398">
    <w:abstractNumId w:val="12"/>
  </w:num>
  <w:num w:numId="47" w16cid:durableId="597718595">
    <w:abstractNumId w:val="32"/>
  </w:num>
  <w:num w:numId="48" w16cid:durableId="383677644">
    <w:abstractNumId w:val="10"/>
  </w:num>
  <w:num w:numId="49" w16cid:durableId="61105252">
    <w:abstractNumId w:val="17"/>
  </w:num>
  <w:num w:numId="50" w16cid:durableId="1016614891">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ancoise Fol">
    <w15:presenceInfo w15:providerId="AD" w15:userId="S::FFol@wmo.int::54a44cbe-1fa1-48d5-a767-21dec7be2a5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BB9"/>
    <w:rsid w:val="00005301"/>
    <w:rsid w:val="000133EE"/>
    <w:rsid w:val="000206A8"/>
    <w:rsid w:val="00027205"/>
    <w:rsid w:val="0003137A"/>
    <w:rsid w:val="000320BA"/>
    <w:rsid w:val="00041171"/>
    <w:rsid w:val="00041727"/>
    <w:rsid w:val="0004226F"/>
    <w:rsid w:val="00050E16"/>
    <w:rsid w:val="00050F8E"/>
    <w:rsid w:val="000518BB"/>
    <w:rsid w:val="00056FD4"/>
    <w:rsid w:val="000571C0"/>
    <w:rsid w:val="000573AD"/>
    <w:rsid w:val="0006123B"/>
    <w:rsid w:val="00064F6B"/>
    <w:rsid w:val="00072F17"/>
    <w:rsid w:val="000731AA"/>
    <w:rsid w:val="000806D8"/>
    <w:rsid w:val="00082C80"/>
    <w:rsid w:val="00083847"/>
    <w:rsid w:val="00083C36"/>
    <w:rsid w:val="00084D58"/>
    <w:rsid w:val="0008627B"/>
    <w:rsid w:val="0009094C"/>
    <w:rsid w:val="00090C88"/>
    <w:rsid w:val="00092CAE"/>
    <w:rsid w:val="00095E48"/>
    <w:rsid w:val="000A4F1C"/>
    <w:rsid w:val="000A69BF"/>
    <w:rsid w:val="000B5703"/>
    <w:rsid w:val="000C225A"/>
    <w:rsid w:val="000C6781"/>
    <w:rsid w:val="000D0753"/>
    <w:rsid w:val="000D0EE7"/>
    <w:rsid w:val="000D39D9"/>
    <w:rsid w:val="000D7437"/>
    <w:rsid w:val="000F5E49"/>
    <w:rsid w:val="000F7A87"/>
    <w:rsid w:val="00102EAE"/>
    <w:rsid w:val="001047DC"/>
    <w:rsid w:val="00105D2E"/>
    <w:rsid w:val="00111BFD"/>
    <w:rsid w:val="0011498B"/>
    <w:rsid w:val="00116084"/>
    <w:rsid w:val="00120147"/>
    <w:rsid w:val="00123140"/>
    <w:rsid w:val="00123D94"/>
    <w:rsid w:val="00130BBC"/>
    <w:rsid w:val="00133D13"/>
    <w:rsid w:val="00150DBD"/>
    <w:rsid w:val="001531A5"/>
    <w:rsid w:val="001551C2"/>
    <w:rsid w:val="00156F9B"/>
    <w:rsid w:val="00163BA3"/>
    <w:rsid w:val="00166B31"/>
    <w:rsid w:val="00167D54"/>
    <w:rsid w:val="00176AB5"/>
    <w:rsid w:val="00180771"/>
    <w:rsid w:val="00190854"/>
    <w:rsid w:val="00192CA8"/>
    <w:rsid w:val="001930A3"/>
    <w:rsid w:val="00193E1B"/>
    <w:rsid w:val="00196EB8"/>
    <w:rsid w:val="001A25F0"/>
    <w:rsid w:val="001A341E"/>
    <w:rsid w:val="001B0EA6"/>
    <w:rsid w:val="001B1CDF"/>
    <w:rsid w:val="001B2EC4"/>
    <w:rsid w:val="001B56F4"/>
    <w:rsid w:val="001C5462"/>
    <w:rsid w:val="001D265C"/>
    <w:rsid w:val="001D3062"/>
    <w:rsid w:val="001D3CFB"/>
    <w:rsid w:val="001D559B"/>
    <w:rsid w:val="001D6302"/>
    <w:rsid w:val="001E2C22"/>
    <w:rsid w:val="001E740C"/>
    <w:rsid w:val="001E7DD0"/>
    <w:rsid w:val="001F1BDA"/>
    <w:rsid w:val="001F3BEC"/>
    <w:rsid w:val="001F47C9"/>
    <w:rsid w:val="0020095E"/>
    <w:rsid w:val="00210BFE"/>
    <w:rsid w:val="00210D30"/>
    <w:rsid w:val="00212EB8"/>
    <w:rsid w:val="002204FD"/>
    <w:rsid w:val="00221020"/>
    <w:rsid w:val="00227029"/>
    <w:rsid w:val="002308B5"/>
    <w:rsid w:val="00233C0B"/>
    <w:rsid w:val="00234A10"/>
    <w:rsid w:val="00234A34"/>
    <w:rsid w:val="0025255D"/>
    <w:rsid w:val="00255EE3"/>
    <w:rsid w:val="00256B3D"/>
    <w:rsid w:val="0026743C"/>
    <w:rsid w:val="00270480"/>
    <w:rsid w:val="002779AF"/>
    <w:rsid w:val="002823D8"/>
    <w:rsid w:val="0028531A"/>
    <w:rsid w:val="00285446"/>
    <w:rsid w:val="00290082"/>
    <w:rsid w:val="00295593"/>
    <w:rsid w:val="002A354F"/>
    <w:rsid w:val="002A386C"/>
    <w:rsid w:val="002B09DF"/>
    <w:rsid w:val="002B540D"/>
    <w:rsid w:val="002B7A7E"/>
    <w:rsid w:val="002C30BC"/>
    <w:rsid w:val="002C5965"/>
    <w:rsid w:val="002C5E15"/>
    <w:rsid w:val="002C6CBB"/>
    <w:rsid w:val="002C7A88"/>
    <w:rsid w:val="002C7AB9"/>
    <w:rsid w:val="002D0B5B"/>
    <w:rsid w:val="002D232B"/>
    <w:rsid w:val="002D2759"/>
    <w:rsid w:val="002D5E00"/>
    <w:rsid w:val="002D6DAC"/>
    <w:rsid w:val="002E261D"/>
    <w:rsid w:val="002E3FAD"/>
    <w:rsid w:val="002E4E16"/>
    <w:rsid w:val="002E54C0"/>
    <w:rsid w:val="002F6DAC"/>
    <w:rsid w:val="00301E8C"/>
    <w:rsid w:val="00307DDD"/>
    <w:rsid w:val="003143C9"/>
    <w:rsid w:val="003146E9"/>
    <w:rsid w:val="00314D5D"/>
    <w:rsid w:val="00320009"/>
    <w:rsid w:val="0032424A"/>
    <w:rsid w:val="003245D3"/>
    <w:rsid w:val="00330AA3"/>
    <w:rsid w:val="00331584"/>
    <w:rsid w:val="00331964"/>
    <w:rsid w:val="00334987"/>
    <w:rsid w:val="00340C69"/>
    <w:rsid w:val="00342E34"/>
    <w:rsid w:val="00343DCD"/>
    <w:rsid w:val="00345526"/>
    <w:rsid w:val="003519C2"/>
    <w:rsid w:val="003533C7"/>
    <w:rsid w:val="003552CC"/>
    <w:rsid w:val="00362B8D"/>
    <w:rsid w:val="00371CF1"/>
    <w:rsid w:val="0037222D"/>
    <w:rsid w:val="0037304A"/>
    <w:rsid w:val="00373128"/>
    <w:rsid w:val="003750C1"/>
    <w:rsid w:val="00376855"/>
    <w:rsid w:val="0038051E"/>
    <w:rsid w:val="00380AF7"/>
    <w:rsid w:val="00381A11"/>
    <w:rsid w:val="00393499"/>
    <w:rsid w:val="00394A05"/>
    <w:rsid w:val="00397770"/>
    <w:rsid w:val="00397880"/>
    <w:rsid w:val="00397A0B"/>
    <w:rsid w:val="003A7016"/>
    <w:rsid w:val="003B0C08"/>
    <w:rsid w:val="003C1157"/>
    <w:rsid w:val="003C17A5"/>
    <w:rsid w:val="003C1843"/>
    <w:rsid w:val="003D1552"/>
    <w:rsid w:val="003D1992"/>
    <w:rsid w:val="003E381F"/>
    <w:rsid w:val="003E4046"/>
    <w:rsid w:val="003F003A"/>
    <w:rsid w:val="003F0C80"/>
    <w:rsid w:val="003F125B"/>
    <w:rsid w:val="003F7B3F"/>
    <w:rsid w:val="00403905"/>
    <w:rsid w:val="004058AD"/>
    <w:rsid w:val="0041078D"/>
    <w:rsid w:val="00414BD2"/>
    <w:rsid w:val="00416F97"/>
    <w:rsid w:val="00425173"/>
    <w:rsid w:val="00430382"/>
    <w:rsid w:val="0043039B"/>
    <w:rsid w:val="00436197"/>
    <w:rsid w:val="004423FE"/>
    <w:rsid w:val="00445C35"/>
    <w:rsid w:val="00446E77"/>
    <w:rsid w:val="00454B41"/>
    <w:rsid w:val="0045663A"/>
    <w:rsid w:val="0046344E"/>
    <w:rsid w:val="004667E7"/>
    <w:rsid w:val="004672CF"/>
    <w:rsid w:val="0047000C"/>
    <w:rsid w:val="00470DEF"/>
    <w:rsid w:val="00475797"/>
    <w:rsid w:val="00476D0A"/>
    <w:rsid w:val="00491024"/>
    <w:rsid w:val="0049253B"/>
    <w:rsid w:val="004A140B"/>
    <w:rsid w:val="004A4B47"/>
    <w:rsid w:val="004A50A4"/>
    <w:rsid w:val="004B0EC9"/>
    <w:rsid w:val="004B7BAA"/>
    <w:rsid w:val="004C13F4"/>
    <w:rsid w:val="004C2DF7"/>
    <w:rsid w:val="004C4E0B"/>
    <w:rsid w:val="004D497E"/>
    <w:rsid w:val="004D661D"/>
    <w:rsid w:val="004D7CF9"/>
    <w:rsid w:val="004E4809"/>
    <w:rsid w:val="004E4CC3"/>
    <w:rsid w:val="004E5985"/>
    <w:rsid w:val="004E6352"/>
    <w:rsid w:val="004E6460"/>
    <w:rsid w:val="004F6B46"/>
    <w:rsid w:val="0050425E"/>
    <w:rsid w:val="00504FDB"/>
    <w:rsid w:val="00506214"/>
    <w:rsid w:val="00511999"/>
    <w:rsid w:val="00512066"/>
    <w:rsid w:val="005145D6"/>
    <w:rsid w:val="00521EA5"/>
    <w:rsid w:val="00525B80"/>
    <w:rsid w:val="0053098F"/>
    <w:rsid w:val="00536B2E"/>
    <w:rsid w:val="00546D8E"/>
    <w:rsid w:val="00550FD8"/>
    <w:rsid w:val="00553738"/>
    <w:rsid w:val="00553F7E"/>
    <w:rsid w:val="00557683"/>
    <w:rsid w:val="0056243E"/>
    <w:rsid w:val="00565FA4"/>
    <w:rsid w:val="0056646F"/>
    <w:rsid w:val="00566FB2"/>
    <w:rsid w:val="00571922"/>
    <w:rsid w:val="00571AE1"/>
    <w:rsid w:val="00581B28"/>
    <w:rsid w:val="005859C2"/>
    <w:rsid w:val="00587510"/>
    <w:rsid w:val="00590876"/>
    <w:rsid w:val="00592267"/>
    <w:rsid w:val="0059421F"/>
    <w:rsid w:val="005A136D"/>
    <w:rsid w:val="005B0AE2"/>
    <w:rsid w:val="005B1F2C"/>
    <w:rsid w:val="005B5F3C"/>
    <w:rsid w:val="005C41F2"/>
    <w:rsid w:val="005D03D9"/>
    <w:rsid w:val="005D1EE8"/>
    <w:rsid w:val="005D56AE"/>
    <w:rsid w:val="005D666D"/>
    <w:rsid w:val="005E3A59"/>
    <w:rsid w:val="00604802"/>
    <w:rsid w:val="00615AB0"/>
    <w:rsid w:val="00616247"/>
    <w:rsid w:val="0061778C"/>
    <w:rsid w:val="00636B90"/>
    <w:rsid w:val="0064738B"/>
    <w:rsid w:val="006508EA"/>
    <w:rsid w:val="00663EFE"/>
    <w:rsid w:val="00667E86"/>
    <w:rsid w:val="0068392D"/>
    <w:rsid w:val="00694B06"/>
    <w:rsid w:val="00697DB5"/>
    <w:rsid w:val="006A1B33"/>
    <w:rsid w:val="006A42AE"/>
    <w:rsid w:val="006A492A"/>
    <w:rsid w:val="006A5EAC"/>
    <w:rsid w:val="006B5C72"/>
    <w:rsid w:val="006B7C5A"/>
    <w:rsid w:val="006C289D"/>
    <w:rsid w:val="006D0310"/>
    <w:rsid w:val="006D2009"/>
    <w:rsid w:val="006D5576"/>
    <w:rsid w:val="006E1FEC"/>
    <w:rsid w:val="006E766D"/>
    <w:rsid w:val="006F4B29"/>
    <w:rsid w:val="006F6CE9"/>
    <w:rsid w:val="00702E64"/>
    <w:rsid w:val="0070517C"/>
    <w:rsid w:val="00705C9F"/>
    <w:rsid w:val="007164C8"/>
    <w:rsid w:val="00716951"/>
    <w:rsid w:val="007171C1"/>
    <w:rsid w:val="00720F6B"/>
    <w:rsid w:val="00730ADA"/>
    <w:rsid w:val="00731C12"/>
    <w:rsid w:val="00732C37"/>
    <w:rsid w:val="00735D9E"/>
    <w:rsid w:val="00745A09"/>
    <w:rsid w:val="00751DC3"/>
    <w:rsid w:val="00751EAF"/>
    <w:rsid w:val="00754CF7"/>
    <w:rsid w:val="00757B0D"/>
    <w:rsid w:val="00761320"/>
    <w:rsid w:val="007651B1"/>
    <w:rsid w:val="00767CE1"/>
    <w:rsid w:val="00771A68"/>
    <w:rsid w:val="007744D2"/>
    <w:rsid w:val="007809C4"/>
    <w:rsid w:val="00786136"/>
    <w:rsid w:val="007912AE"/>
    <w:rsid w:val="007B05CF"/>
    <w:rsid w:val="007C212A"/>
    <w:rsid w:val="007C34E5"/>
    <w:rsid w:val="007D5B3C"/>
    <w:rsid w:val="007E7D21"/>
    <w:rsid w:val="007E7DBD"/>
    <w:rsid w:val="007F482F"/>
    <w:rsid w:val="007F7C94"/>
    <w:rsid w:val="0080398D"/>
    <w:rsid w:val="00805174"/>
    <w:rsid w:val="00806385"/>
    <w:rsid w:val="00806935"/>
    <w:rsid w:val="00807CC5"/>
    <w:rsid w:val="00807ED7"/>
    <w:rsid w:val="0081364A"/>
    <w:rsid w:val="00813FDD"/>
    <w:rsid w:val="00814CC6"/>
    <w:rsid w:val="00826D53"/>
    <w:rsid w:val="008273AA"/>
    <w:rsid w:val="00831751"/>
    <w:rsid w:val="00833369"/>
    <w:rsid w:val="00835B42"/>
    <w:rsid w:val="00842A4E"/>
    <w:rsid w:val="008466E6"/>
    <w:rsid w:val="00847434"/>
    <w:rsid w:val="00847D99"/>
    <w:rsid w:val="0085038E"/>
    <w:rsid w:val="0085230A"/>
    <w:rsid w:val="00855757"/>
    <w:rsid w:val="00860B9A"/>
    <w:rsid w:val="00861C7E"/>
    <w:rsid w:val="0086271D"/>
    <w:rsid w:val="0086420B"/>
    <w:rsid w:val="00864DBF"/>
    <w:rsid w:val="00865AE2"/>
    <w:rsid w:val="008663C8"/>
    <w:rsid w:val="0088130D"/>
    <w:rsid w:val="0088163A"/>
    <w:rsid w:val="008820F5"/>
    <w:rsid w:val="00893376"/>
    <w:rsid w:val="0089601F"/>
    <w:rsid w:val="008970B8"/>
    <w:rsid w:val="008A7313"/>
    <w:rsid w:val="008A7D91"/>
    <w:rsid w:val="008B055C"/>
    <w:rsid w:val="008B6F09"/>
    <w:rsid w:val="008B7B06"/>
    <w:rsid w:val="008B7FC7"/>
    <w:rsid w:val="008C1DE9"/>
    <w:rsid w:val="008C4337"/>
    <w:rsid w:val="008C4F06"/>
    <w:rsid w:val="008C533D"/>
    <w:rsid w:val="008D01AD"/>
    <w:rsid w:val="008D0C90"/>
    <w:rsid w:val="008E1E4A"/>
    <w:rsid w:val="008F0615"/>
    <w:rsid w:val="008F103E"/>
    <w:rsid w:val="008F1FDB"/>
    <w:rsid w:val="008F36FB"/>
    <w:rsid w:val="00902EA9"/>
    <w:rsid w:val="0090427F"/>
    <w:rsid w:val="00905C2E"/>
    <w:rsid w:val="00915C49"/>
    <w:rsid w:val="00920506"/>
    <w:rsid w:val="00931DEB"/>
    <w:rsid w:val="00933957"/>
    <w:rsid w:val="009356FA"/>
    <w:rsid w:val="00941524"/>
    <w:rsid w:val="0094603B"/>
    <w:rsid w:val="009504A1"/>
    <w:rsid w:val="00950605"/>
    <w:rsid w:val="00952233"/>
    <w:rsid w:val="009547A4"/>
    <w:rsid w:val="00954D66"/>
    <w:rsid w:val="00963F8F"/>
    <w:rsid w:val="00973C62"/>
    <w:rsid w:val="00975D76"/>
    <w:rsid w:val="00977F7B"/>
    <w:rsid w:val="00982E51"/>
    <w:rsid w:val="009874B9"/>
    <w:rsid w:val="00993581"/>
    <w:rsid w:val="009A121C"/>
    <w:rsid w:val="009A288C"/>
    <w:rsid w:val="009A64C1"/>
    <w:rsid w:val="009A6EE0"/>
    <w:rsid w:val="009B6697"/>
    <w:rsid w:val="009B7C2B"/>
    <w:rsid w:val="009C1631"/>
    <w:rsid w:val="009C2B43"/>
    <w:rsid w:val="009C2EA4"/>
    <w:rsid w:val="009C4278"/>
    <w:rsid w:val="009C4C04"/>
    <w:rsid w:val="009D1F58"/>
    <w:rsid w:val="009D5213"/>
    <w:rsid w:val="009E1C95"/>
    <w:rsid w:val="009F196A"/>
    <w:rsid w:val="009F669B"/>
    <w:rsid w:val="009F7566"/>
    <w:rsid w:val="009F7F18"/>
    <w:rsid w:val="00A0101B"/>
    <w:rsid w:val="00A02A72"/>
    <w:rsid w:val="00A06BFE"/>
    <w:rsid w:val="00A10F5D"/>
    <w:rsid w:val="00A1199A"/>
    <w:rsid w:val="00A1243C"/>
    <w:rsid w:val="00A135AE"/>
    <w:rsid w:val="00A14AF1"/>
    <w:rsid w:val="00A16891"/>
    <w:rsid w:val="00A244B5"/>
    <w:rsid w:val="00A2592F"/>
    <w:rsid w:val="00A268CE"/>
    <w:rsid w:val="00A332E8"/>
    <w:rsid w:val="00A35AF5"/>
    <w:rsid w:val="00A35DDF"/>
    <w:rsid w:val="00A36CBA"/>
    <w:rsid w:val="00A432CD"/>
    <w:rsid w:val="00A45741"/>
    <w:rsid w:val="00A47EF6"/>
    <w:rsid w:val="00A50291"/>
    <w:rsid w:val="00A52E4C"/>
    <w:rsid w:val="00A530E4"/>
    <w:rsid w:val="00A55F3F"/>
    <w:rsid w:val="00A604CD"/>
    <w:rsid w:val="00A60FE6"/>
    <w:rsid w:val="00A61439"/>
    <w:rsid w:val="00A61E2A"/>
    <w:rsid w:val="00A622F5"/>
    <w:rsid w:val="00A654BE"/>
    <w:rsid w:val="00A66DD6"/>
    <w:rsid w:val="00A75018"/>
    <w:rsid w:val="00A771FD"/>
    <w:rsid w:val="00A80767"/>
    <w:rsid w:val="00A81C90"/>
    <w:rsid w:val="00A874EF"/>
    <w:rsid w:val="00A95415"/>
    <w:rsid w:val="00A97F1F"/>
    <w:rsid w:val="00AA3C89"/>
    <w:rsid w:val="00AB1114"/>
    <w:rsid w:val="00AB32BD"/>
    <w:rsid w:val="00AB4723"/>
    <w:rsid w:val="00AC4CDB"/>
    <w:rsid w:val="00AC70FE"/>
    <w:rsid w:val="00AD3AA3"/>
    <w:rsid w:val="00AD4358"/>
    <w:rsid w:val="00AE1569"/>
    <w:rsid w:val="00AF61E1"/>
    <w:rsid w:val="00AF638A"/>
    <w:rsid w:val="00B00141"/>
    <w:rsid w:val="00B009AA"/>
    <w:rsid w:val="00B00ECE"/>
    <w:rsid w:val="00B030C8"/>
    <w:rsid w:val="00B0373F"/>
    <w:rsid w:val="00B039C0"/>
    <w:rsid w:val="00B03A09"/>
    <w:rsid w:val="00B056E7"/>
    <w:rsid w:val="00B05B71"/>
    <w:rsid w:val="00B10035"/>
    <w:rsid w:val="00B13126"/>
    <w:rsid w:val="00B15C76"/>
    <w:rsid w:val="00B165E6"/>
    <w:rsid w:val="00B235DB"/>
    <w:rsid w:val="00B35A8D"/>
    <w:rsid w:val="00B3791F"/>
    <w:rsid w:val="00B424D9"/>
    <w:rsid w:val="00B447C0"/>
    <w:rsid w:val="00B52510"/>
    <w:rsid w:val="00B53E53"/>
    <w:rsid w:val="00B548A2"/>
    <w:rsid w:val="00B56934"/>
    <w:rsid w:val="00B62F03"/>
    <w:rsid w:val="00B6602A"/>
    <w:rsid w:val="00B72444"/>
    <w:rsid w:val="00B93B62"/>
    <w:rsid w:val="00B953D1"/>
    <w:rsid w:val="00B96D93"/>
    <w:rsid w:val="00BA30D0"/>
    <w:rsid w:val="00BB0D32"/>
    <w:rsid w:val="00BB22AF"/>
    <w:rsid w:val="00BC76B5"/>
    <w:rsid w:val="00BD5420"/>
    <w:rsid w:val="00BD63D1"/>
    <w:rsid w:val="00BF5191"/>
    <w:rsid w:val="00C04BD2"/>
    <w:rsid w:val="00C13EEC"/>
    <w:rsid w:val="00C14689"/>
    <w:rsid w:val="00C156A4"/>
    <w:rsid w:val="00C20FAA"/>
    <w:rsid w:val="00C21268"/>
    <w:rsid w:val="00C23509"/>
    <w:rsid w:val="00C2459D"/>
    <w:rsid w:val="00C2755A"/>
    <w:rsid w:val="00C316F1"/>
    <w:rsid w:val="00C332CC"/>
    <w:rsid w:val="00C42C95"/>
    <w:rsid w:val="00C4470F"/>
    <w:rsid w:val="00C50727"/>
    <w:rsid w:val="00C55E5B"/>
    <w:rsid w:val="00C62739"/>
    <w:rsid w:val="00C720A4"/>
    <w:rsid w:val="00C74F59"/>
    <w:rsid w:val="00C7611C"/>
    <w:rsid w:val="00C94097"/>
    <w:rsid w:val="00CA4269"/>
    <w:rsid w:val="00CA48CA"/>
    <w:rsid w:val="00CA7330"/>
    <w:rsid w:val="00CB1C84"/>
    <w:rsid w:val="00CB5363"/>
    <w:rsid w:val="00CB64F0"/>
    <w:rsid w:val="00CC2909"/>
    <w:rsid w:val="00CC2B22"/>
    <w:rsid w:val="00CD0549"/>
    <w:rsid w:val="00CD41E4"/>
    <w:rsid w:val="00CE6B3C"/>
    <w:rsid w:val="00CE71B8"/>
    <w:rsid w:val="00D05E6F"/>
    <w:rsid w:val="00D20296"/>
    <w:rsid w:val="00D2231A"/>
    <w:rsid w:val="00D276BD"/>
    <w:rsid w:val="00D27929"/>
    <w:rsid w:val="00D33442"/>
    <w:rsid w:val="00D419C6"/>
    <w:rsid w:val="00D44BAD"/>
    <w:rsid w:val="00D45B55"/>
    <w:rsid w:val="00D46BD5"/>
    <w:rsid w:val="00D4785A"/>
    <w:rsid w:val="00D52E43"/>
    <w:rsid w:val="00D664D7"/>
    <w:rsid w:val="00D67E1E"/>
    <w:rsid w:val="00D7097B"/>
    <w:rsid w:val="00D7197D"/>
    <w:rsid w:val="00D72BC4"/>
    <w:rsid w:val="00D72CF0"/>
    <w:rsid w:val="00D815FC"/>
    <w:rsid w:val="00D8517B"/>
    <w:rsid w:val="00D91DFA"/>
    <w:rsid w:val="00DA159A"/>
    <w:rsid w:val="00DA1934"/>
    <w:rsid w:val="00DB1AB2"/>
    <w:rsid w:val="00DC17C2"/>
    <w:rsid w:val="00DC4FDF"/>
    <w:rsid w:val="00DC66F0"/>
    <w:rsid w:val="00DD3105"/>
    <w:rsid w:val="00DD3A65"/>
    <w:rsid w:val="00DD59F0"/>
    <w:rsid w:val="00DD62C6"/>
    <w:rsid w:val="00DE3B92"/>
    <w:rsid w:val="00DE48B4"/>
    <w:rsid w:val="00DE5ACA"/>
    <w:rsid w:val="00DE7137"/>
    <w:rsid w:val="00DF18E4"/>
    <w:rsid w:val="00E00498"/>
    <w:rsid w:val="00E0397C"/>
    <w:rsid w:val="00E07263"/>
    <w:rsid w:val="00E1464C"/>
    <w:rsid w:val="00E14ADB"/>
    <w:rsid w:val="00E22F78"/>
    <w:rsid w:val="00E2425D"/>
    <w:rsid w:val="00E24F87"/>
    <w:rsid w:val="00E2617A"/>
    <w:rsid w:val="00E273FB"/>
    <w:rsid w:val="00E31CD4"/>
    <w:rsid w:val="00E538E6"/>
    <w:rsid w:val="00E56696"/>
    <w:rsid w:val="00E65F8A"/>
    <w:rsid w:val="00E74332"/>
    <w:rsid w:val="00E768A9"/>
    <w:rsid w:val="00E802A2"/>
    <w:rsid w:val="00E8410F"/>
    <w:rsid w:val="00E85C0B"/>
    <w:rsid w:val="00E90564"/>
    <w:rsid w:val="00EA048F"/>
    <w:rsid w:val="00EA7089"/>
    <w:rsid w:val="00EB13D7"/>
    <w:rsid w:val="00EB1E83"/>
    <w:rsid w:val="00EC2BB9"/>
    <w:rsid w:val="00ED22CB"/>
    <w:rsid w:val="00ED4BB1"/>
    <w:rsid w:val="00ED67AF"/>
    <w:rsid w:val="00EE11F0"/>
    <w:rsid w:val="00EE128C"/>
    <w:rsid w:val="00EE4C48"/>
    <w:rsid w:val="00EE5D2E"/>
    <w:rsid w:val="00EE7E6F"/>
    <w:rsid w:val="00EF66D9"/>
    <w:rsid w:val="00EF68E3"/>
    <w:rsid w:val="00EF6BA5"/>
    <w:rsid w:val="00EF6FFE"/>
    <w:rsid w:val="00EF780D"/>
    <w:rsid w:val="00EF7A98"/>
    <w:rsid w:val="00F0267E"/>
    <w:rsid w:val="00F071B2"/>
    <w:rsid w:val="00F11B47"/>
    <w:rsid w:val="00F2412D"/>
    <w:rsid w:val="00F25D8D"/>
    <w:rsid w:val="00F3069C"/>
    <w:rsid w:val="00F3603E"/>
    <w:rsid w:val="00F44CCB"/>
    <w:rsid w:val="00F463D3"/>
    <w:rsid w:val="00F474C9"/>
    <w:rsid w:val="00F5126B"/>
    <w:rsid w:val="00F54EA3"/>
    <w:rsid w:val="00F61675"/>
    <w:rsid w:val="00F6686B"/>
    <w:rsid w:val="00F67F74"/>
    <w:rsid w:val="00F712B3"/>
    <w:rsid w:val="00F71E9F"/>
    <w:rsid w:val="00F73DE3"/>
    <w:rsid w:val="00F744BF"/>
    <w:rsid w:val="00F7632C"/>
    <w:rsid w:val="00F77219"/>
    <w:rsid w:val="00F84DD2"/>
    <w:rsid w:val="00F9165E"/>
    <w:rsid w:val="00F95439"/>
    <w:rsid w:val="00F9695D"/>
    <w:rsid w:val="00FB0872"/>
    <w:rsid w:val="00FB54CC"/>
    <w:rsid w:val="00FD1A37"/>
    <w:rsid w:val="00FD4E5B"/>
    <w:rsid w:val="00FE4EE0"/>
    <w:rsid w:val="00FF0F9A"/>
    <w:rsid w:val="00FF325A"/>
    <w:rsid w:val="00FF5518"/>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C4BF13D"/>
  <w15:docId w15:val="{63C5085E-9093-4BBB-A1C4-E58A4726C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Revision">
    <w:name w:val="Revision"/>
    <w:hidden/>
    <w:semiHidden/>
    <w:rsid w:val="0008627B"/>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pp.powerbi.com/view?r=eyJrIjoiZjlmODBmODQtYjY1MC00ODc5LTk2NTctNjJlZDhkOTUyMzkzIiwidCI6ImVhYTZiZTU0LTQ2ODctNDBjNC05ODI3LWMwNDRiZDhlOGQzYyIsImMiOjl9" TargetMode="External"/><Relationship Id="rId18" Type="http://schemas.openxmlformats.org/officeDocument/2006/relationships/hyperlink" Target="https://meetings.wmo.int/INFCOM-2/English/Forms/AllItems.aspx?RootFolder=%2FINFCOM%2D2%2FEnglish%2F1%2E%20DRAFTS%20FOR%20DISCUSSION&amp;FolderCTID=0x012000DFD47F9206CDD640A4FDFBAA2EB0EF6E&amp;View=%7BDBBC48FA%2DBEE2%2D4A94%2D8905%2DFBE98B87E342%7D" TargetMode="External"/><Relationship Id="rId26" Type="http://schemas.openxmlformats.org/officeDocument/2006/relationships/hyperlink" Target="https://library.wmo.int/doc_num.php?explnum_id=11187" TargetMode="External"/><Relationship Id="rId39" Type="http://schemas.openxmlformats.org/officeDocument/2006/relationships/theme" Target="theme/theme1.xml"/><Relationship Id="rId21" Type="http://schemas.openxmlformats.org/officeDocument/2006/relationships/header" Target="header1.xml"/><Relationship Id="rId34"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https://library.wmo.int/doc_num.php?explnum_id=11197" TargetMode="External"/><Relationship Id="rId17" Type="http://schemas.openxmlformats.org/officeDocument/2006/relationships/hyperlink" Target="mailto:plenary@wmo.int" TargetMode="External"/><Relationship Id="rId25" Type="http://schemas.openxmlformats.org/officeDocument/2006/relationships/hyperlink" Target="https://eventregistration.wmo.int/register/" TargetMode="External"/><Relationship Id="rId33" Type="http://schemas.openxmlformats.org/officeDocument/2006/relationships/hyperlink" Target="https://library.wmo.int/doc_num.php?explnum_id=11187" TargetMode="Externa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meetings.wmo.int/INFCOM-2/English/Forms/AllItems.aspx?RootFolder=%2FINFCOM%2D2%2FEnglish%2F1%2E%20DRAFTS%20FOR%20DISCUSSION&amp;FolderCTID=0x012000DFD47F9206CDD640A4FDFBAA2EB0EF6E&amp;View=%7BDBBC48FA%2DBEE2%2D4A94%2D8905%2DFBE98B87E342%7D" TargetMode="External"/><Relationship Id="rId20" Type="http://schemas.openxmlformats.org/officeDocument/2006/relationships/hyperlink" Target="https://library.wmo.int/doc_num.php?explnum_id=11187" TargetMode="External"/><Relationship Id="rId29" Type="http://schemas.openxmlformats.org/officeDocument/2006/relationships/hyperlink" Target="mailto:plenary@wmo.i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library.wmo.int/doc_num.php?explnum_id=11187" TargetMode="External"/><Relationship Id="rId32" Type="http://schemas.openxmlformats.org/officeDocument/2006/relationships/hyperlink" Target="https://library.wmo.int/doc_num.php?explnum_id=11202"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meetings.wmo.int/INFCOM-2/SitePages/Online%20Registration.aspx" TargetMode="External"/><Relationship Id="rId23" Type="http://schemas.openxmlformats.org/officeDocument/2006/relationships/header" Target="header3.xml"/><Relationship Id="rId28" Type="http://schemas.openxmlformats.org/officeDocument/2006/relationships/hyperlink" Target="mailto:plenary@wmo.int" TargetMode="External"/><Relationship Id="rId36"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yperlink" Target="https://library.wmo.int/doc_num.php?explnum_id=11187" TargetMode="External"/><Relationship Id="rId31" Type="http://schemas.openxmlformats.org/officeDocument/2006/relationships/hyperlink" Target="https://library.wmo.int/doc_num.php?explnum_id=11187"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lvl=notice_display&amp;id=21534" TargetMode="External"/><Relationship Id="rId22" Type="http://schemas.openxmlformats.org/officeDocument/2006/relationships/header" Target="header2.xml"/><Relationship Id="rId27" Type="http://schemas.openxmlformats.org/officeDocument/2006/relationships/hyperlink" Target="https://meetings.wmo.int/INFCOM-2/SitePages/Online%20Registration.aspx" TargetMode="External"/><Relationship Id="rId30" Type="http://schemas.openxmlformats.org/officeDocument/2006/relationships/hyperlink" Target="https://library.wmo.int/doc_num.php?explnum_id=11187" TargetMode="External"/><Relationship Id="rId35" Type="http://schemas.openxmlformats.org/officeDocument/2006/relationships/header" Target="header5.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2.xml><?xml version="1.0" encoding="utf-8"?>
<p:properties xmlns:p="http://schemas.microsoft.com/office/2006/metadata/properties" xmlns:pc="http://schemas.microsoft.com/office/infopath/2007/PartnerControl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8E1C3548F6AA649BE9287F9F91150DB" ma:contentTypeVersion="" ma:contentTypeDescription="Create a new document." ma:contentTypeScope="" ma:versionID="f39efd7b14e4ce7e549b8935b8ef9ae9">
  <xsd:schema xmlns:xsd="http://www.w3.org/2001/XMLSchema" xmlns:xs="http://www.w3.org/2001/XMLSchema" xmlns:p="http://schemas.microsoft.com/office/2006/metadata/properties" xmlns:ns2="e41edeb0-193f-4dd0-b080-57443ed4a7a6" targetNamespace="http://schemas.microsoft.com/office/2006/metadata/properties" ma:root="true" ma:fieldsID="c4e2f53f7c7d9eecc7da8d3a5e83ef63" ns2:_="">
    <xsd:import namespace="e41edeb0-193f-4dd0-b080-57443ed4a7a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edeb0-193f-4dd0-b080-57443ed4a7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05903A-7959-4C2A-A5A7-081E2D73CE78}">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4CE4C997-AFE9-4FD5-8B67-4DD00902483D}">
  <ds:schemaRefs>
    <ds:schemaRef ds:uri="http://purl.org/dc/elements/1.1/"/>
    <ds:schemaRef ds:uri="http://purl.org/dc/terms/"/>
    <ds:schemaRef ds:uri="http://www.w3.org/XML/1998/namespace"/>
    <ds:schemaRef ds:uri="http://schemas.microsoft.com/office/2006/documentManagement/types"/>
    <ds:schemaRef ds:uri="ce21bc6c-711a-4065-a01c-a8f0e29e3ad8"/>
    <ds:schemaRef ds:uri="http://schemas.microsoft.com/office/2006/metadata/properties"/>
    <ds:schemaRef ds:uri="3679bf0f-1d7e-438f-afa5-6ebf1e20f9b8"/>
    <ds:schemaRef ds:uri="http://purl.org/dc/dcmitype/"/>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0F936004-D599-4A12-98F6-16B3F4373C5C}"/>
</file>

<file path=customXml/itemProps4.xml><?xml version="1.0" encoding="utf-8"?>
<ds:datastoreItem xmlns:ds="http://schemas.openxmlformats.org/officeDocument/2006/customXml" ds:itemID="{4D20D50D-8F4D-4581-A6DB-25A81D5B93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2052</Words>
  <Characters>11700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13725</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Sarah Natalie Burke</dc:creator>
  <cp:lastModifiedBy>Kirsty Mackay</cp:lastModifiedBy>
  <cp:revision>7</cp:revision>
  <cp:lastPrinted>2022-08-23T14:53:00Z</cp:lastPrinted>
  <dcterms:created xsi:type="dcterms:W3CDTF">2022-10-25T14:33:00Z</dcterms:created>
  <dcterms:modified xsi:type="dcterms:W3CDTF">2022-10-25T15:44:00Z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0x01010028E1C3548F6AA649BE9287F9F91150DB</vt:lpwstr>
  </property>
  <property fmtid="{D5CDD505-2E9C-101B-9397-08002B2CF9AE}" pid="3" name="MediaServiceImageTags">
    <vt:lpwstr/>
  </property>
</Properties>
</file>